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6BA69F" w14:textId="1BB621A6" w:rsidR="003B64AA" w:rsidRPr="00F65468" w:rsidRDefault="00005478" w:rsidP="00F65468">
      <w:pPr>
        <w:pStyle w:val="GvdeMetni"/>
        <w:spacing w:after="120" w:line="300" w:lineRule="exact"/>
        <w:ind w:left="2616"/>
        <w:rPr>
          <w:rFonts w:asciiTheme="majorHAnsi" w:hAnsiTheme="majorHAnsi"/>
        </w:rPr>
      </w:pPr>
      <w:r w:rsidRPr="00F65468">
        <w:rPr>
          <w:rFonts w:asciiTheme="majorHAnsi" w:hAnsiTheme="majorHAnsi"/>
          <w:bCs/>
          <w:noProof/>
        </w:rPr>
        <w:drawing>
          <wp:anchor distT="0" distB="0" distL="114300" distR="114300" simplePos="0" relativeHeight="251658240" behindDoc="1" locked="0" layoutInCell="1" allowOverlap="1" wp14:anchorId="17A0825A" wp14:editId="554CB5F3">
            <wp:simplePos x="0" y="0"/>
            <wp:positionH relativeFrom="margin">
              <wp:align>center</wp:align>
            </wp:positionH>
            <wp:positionV relativeFrom="margin">
              <wp:align>top</wp:align>
            </wp:positionV>
            <wp:extent cx="2025015" cy="1806575"/>
            <wp:effectExtent l="0" t="0" r="0" b="0"/>
            <wp:wrapSquare wrapText="bothSides"/>
            <wp:docPr id="678664297" name="Resim 678664297" descr="kuş, çizgi film, kırpıntı çizim, baykuş, puhu kuşu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kuş, çizgi film, kırpıntı çizim, baykuş, puhu kuşu içeren bir resim&#10;&#10;Açıklama otomatik olarak oluşturuldu"/>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25015" cy="1806575"/>
                    </a:xfrm>
                    <a:prstGeom prst="rect">
                      <a:avLst/>
                    </a:prstGeom>
                  </pic:spPr>
                </pic:pic>
              </a:graphicData>
            </a:graphic>
            <wp14:sizeRelH relativeFrom="page">
              <wp14:pctWidth>0</wp14:pctWidth>
            </wp14:sizeRelH>
            <wp14:sizeRelV relativeFrom="page">
              <wp14:pctHeight>0</wp14:pctHeight>
            </wp14:sizeRelV>
          </wp:anchor>
        </w:drawing>
      </w:r>
    </w:p>
    <w:p w14:paraId="36E3F981" w14:textId="1300AB3E" w:rsidR="003B64AA" w:rsidRPr="00F65468" w:rsidRDefault="003B64AA" w:rsidP="00F65468">
      <w:pPr>
        <w:pStyle w:val="GvdeMetni"/>
        <w:spacing w:after="120" w:line="300" w:lineRule="exact"/>
        <w:rPr>
          <w:rFonts w:asciiTheme="majorHAnsi" w:hAnsiTheme="majorHAnsi"/>
        </w:rPr>
      </w:pPr>
    </w:p>
    <w:p w14:paraId="62E7983D" w14:textId="77777777" w:rsidR="003B64AA" w:rsidRPr="00F65468" w:rsidRDefault="003B64AA" w:rsidP="00F65468">
      <w:pPr>
        <w:pStyle w:val="GvdeMetni"/>
        <w:spacing w:after="120" w:line="300" w:lineRule="exact"/>
        <w:rPr>
          <w:rFonts w:asciiTheme="majorHAnsi" w:hAnsiTheme="majorHAnsi"/>
        </w:rPr>
      </w:pPr>
    </w:p>
    <w:p w14:paraId="69C835D9" w14:textId="77777777" w:rsidR="003B64AA" w:rsidRPr="00F65468" w:rsidRDefault="003B64AA" w:rsidP="00F65468">
      <w:pPr>
        <w:pStyle w:val="GvdeMetni"/>
        <w:spacing w:after="120" w:line="300" w:lineRule="exact"/>
        <w:rPr>
          <w:rFonts w:asciiTheme="majorHAnsi" w:hAnsiTheme="majorHAnsi"/>
        </w:rPr>
      </w:pPr>
    </w:p>
    <w:p w14:paraId="40C6AFEE" w14:textId="77777777" w:rsidR="003B64AA" w:rsidRPr="00F65468" w:rsidRDefault="003B64AA" w:rsidP="00F65468">
      <w:pPr>
        <w:pStyle w:val="GvdeMetni"/>
        <w:spacing w:after="120" w:line="300" w:lineRule="exact"/>
        <w:rPr>
          <w:rFonts w:asciiTheme="majorHAnsi" w:hAnsiTheme="majorHAnsi"/>
        </w:rPr>
      </w:pPr>
    </w:p>
    <w:p w14:paraId="21581F18" w14:textId="77777777" w:rsidR="003B64AA" w:rsidRPr="00F65468" w:rsidRDefault="003B64AA" w:rsidP="00F65468">
      <w:pPr>
        <w:pStyle w:val="GvdeMetni"/>
        <w:spacing w:after="120" w:line="300" w:lineRule="exact"/>
        <w:rPr>
          <w:rFonts w:asciiTheme="majorHAnsi" w:hAnsiTheme="majorHAnsi"/>
        </w:rPr>
      </w:pPr>
    </w:p>
    <w:p w14:paraId="4CADA932" w14:textId="77777777" w:rsidR="003B64AA" w:rsidRPr="00F65468" w:rsidRDefault="003B64AA" w:rsidP="00F65468">
      <w:pPr>
        <w:pStyle w:val="GvdeMetni"/>
        <w:spacing w:after="120" w:line="300" w:lineRule="exact"/>
        <w:rPr>
          <w:rFonts w:asciiTheme="majorHAnsi" w:hAnsiTheme="majorHAnsi"/>
        </w:rPr>
      </w:pPr>
    </w:p>
    <w:p w14:paraId="3D40B5F6" w14:textId="77777777" w:rsidR="003B64AA" w:rsidRPr="00F65468" w:rsidRDefault="003B64AA" w:rsidP="00F65468">
      <w:pPr>
        <w:pStyle w:val="GvdeMetni"/>
        <w:spacing w:after="120" w:line="300" w:lineRule="exact"/>
        <w:rPr>
          <w:rFonts w:asciiTheme="majorHAnsi" w:hAnsiTheme="majorHAnsi"/>
        </w:rPr>
      </w:pPr>
    </w:p>
    <w:p w14:paraId="76916D30" w14:textId="77777777" w:rsidR="003B64AA" w:rsidRPr="00F65468" w:rsidRDefault="003B64AA" w:rsidP="00F65468">
      <w:pPr>
        <w:pStyle w:val="GvdeMetni"/>
        <w:spacing w:after="120" w:line="300" w:lineRule="exact"/>
        <w:rPr>
          <w:rFonts w:asciiTheme="majorHAnsi" w:hAnsiTheme="majorHAnsi"/>
        </w:rPr>
      </w:pPr>
    </w:p>
    <w:p w14:paraId="4416CDF0" w14:textId="77777777" w:rsidR="003B64AA" w:rsidRPr="00F65468" w:rsidRDefault="003B64AA" w:rsidP="00F65468">
      <w:pPr>
        <w:pStyle w:val="GvdeMetni"/>
        <w:spacing w:after="120" w:line="300" w:lineRule="exact"/>
        <w:rPr>
          <w:rFonts w:asciiTheme="majorHAnsi" w:hAnsiTheme="majorHAnsi"/>
        </w:rPr>
      </w:pPr>
    </w:p>
    <w:p w14:paraId="39E741A3" w14:textId="77777777" w:rsidR="003B64AA" w:rsidRPr="00F65468" w:rsidRDefault="003B64AA" w:rsidP="00F65468">
      <w:pPr>
        <w:pStyle w:val="GvdeMetni"/>
        <w:spacing w:after="120" w:line="300" w:lineRule="exact"/>
        <w:rPr>
          <w:rFonts w:asciiTheme="majorHAnsi" w:hAnsiTheme="majorHAnsi"/>
        </w:rPr>
      </w:pPr>
    </w:p>
    <w:p w14:paraId="0FE90F1B" w14:textId="77777777" w:rsidR="003B64AA" w:rsidRPr="00F65468" w:rsidRDefault="003B64AA" w:rsidP="00F65468">
      <w:pPr>
        <w:pStyle w:val="GvdeMetni"/>
        <w:spacing w:before="120" w:after="120" w:line="400" w:lineRule="exact"/>
        <w:rPr>
          <w:rFonts w:asciiTheme="majorHAnsi" w:hAnsiTheme="majorHAnsi"/>
        </w:rPr>
      </w:pPr>
    </w:p>
    <w:p w14:paraId="7AF535F4" w14:textId="02714086" w:rsidR="003B64AA" w:rsidRPr="00F65468" w:rsidRDefault="00CA6B25" w:rsidP="00F65468">
      <w:pPr>
        <w:spacing w:before="120" w:after="120" w:line="400" w:lineRule="exact"/>
        <w:ind w:left="483" w:right="481"/>
        <w:jc w:val="center"/>
        <w:rPr>
          <w:rFonts w:asciiTheme="majorHAnsi" w:hAnsiTheme="majorHAnsi"/>
          <w:b/>
          <w:sz w:val="36"/>
          <w:szCs w:val="36"/>
        </w:rPr>
      </w:pPr>
      <w:r w:rsidRPr="00F65468">
        <w:rPr>
          <w:rFonts w:asciiTheme="majorHAnsi" w:hAnsiTheme="majorHAnsi"/>
          <w:b/>
          <w:sz w:val="36"/>
          <w:szCs w:val="36"/>
        </w:rPr>
        <w:t>KARABÜK ÜNİVERSİTESİ</w:t>
      </w:r>
    </w:p>
    <w:p w14:paraId="1CA2A384" w14:textId="70E19379" w:rsidR="00CA6B25" w:rsidRPr="00F65468" w:rsidRDefault="00CA6B25" w:rsidP="00F65468">
      <w:pPr>
        <w:spacing w:before="120" w:after="120" w:line="400" w:lineRule="exact"/>
        <w:ind w:left="483" w:right="481"/>
        <w:jc w:val="center"/>
        <w:rPr>
          <w:rFonts w:asciiTheme="majorHAnsi" w:hAnsiTheme="majorHAnsi"/>
          <w:b/>
          <w:sz w:val="36"/>
          <w:szCs w:val="36"/>
        </w:rPr>
      </w:pPr>
      <w:r w:rsidRPr="00F65468">
        <w:rPr>
          <w:rFonts w:asciiTheme="majorHAnsi" w:hAnsiTheme="majorHAnsi"/>
          <w:b/>
          <w:sz w:val="36"/>
          <w:szCs w:val="36"/>
        </w:rPr>
        <w:t>LİSANSÜSTÜ EĞİTİM ENSTİTÜSÜ</w:t>
      </w:r>
    </w:p>
    <w:p w14:paraId="6A00D36F" w14:textId="77777777" w:rsidR="00CA6B25" w:rsidRPr="00F65468" w:rsidRDefault="00CA6B25" w:rsidP="00F65468">
      <w:pPr>
        <w:spacing w:before="120" w:after="120" w:line="400" w:lineRule="exact"/>
        <w:ind w:left="483" w:right="481"/>
        <w:jc w:val="center"/>
        <w:rPr>
          <w:rFonts w:asciiTheme="majorHAnsi" w:hAnsiTheme="majorHAnsi"/>
          <w:b/>
          <w:sz w:val="36"/>
          <w:szCs w:val="36"/>
        </w:rPr>
      </w:pPr>
    </w:p>
    <w:p w14:paraId="1DFEB5FC" w14:textId="77777777" w:rsidR="00CA6B25" w:rsidRPr="00F65468" w:rsidRDefault="00CA6B25" w:rsidP="00F65468">
      <w:pPr>
        <w:spacing w:before="120" w:after="120" w:line="400" w:lineRule="exact"/>
        <w:ind w:left="483" w:right="481"/>
        <w:jc w:val="center"/>
        <w:rPr>
          <w:rFonts w:asciiTheme="majorHAnsi" w:hAnsiTheme="majorHAnsi"/>
          <w:b/>
          <w:sz w:val="36"/>
          <w:szCs w:val="36"/>
        </w:rPr>
      </w:pPr>
    </w:p>
    <w:p w14:paraId="20BACC8C" w14:textId="77777777" w:rsidR="00CA6B25" w:rsidRPr="00F65468" w:rsidRDefault="00CA6B25" w:rsidP="00F65468">
      <w:pPr>
        <w:spacing w:before="120" w:after="120" w:line="400" w:lineRule="exact"/>
        <w:ind w:left="483" w:right="481"/>
        <w:jc w:val="center"/>
        <w:rPr>
          <w:rFonts w:asciiTheme="majorHAnsi" w:hAnsiTheme="majorHAnsi"/>
          <w:b/>
          <w:sz w:val="36"/>
          <w:szCs w:val="36"/>
        </w:rPr>
      </w:pPr>
    </w:p>
    <w:p w14:paraId="493E8B13" w14:textId="77777777" w:rsidR="00CA6B25" w:rsidRPr="00F65468" w:rsidRDefault="00CA6B25" w:rsidP="00F65468">
      <w:pPr>
        <w:spacing w:before="120" w:after="120" w:line="400" w:lineRule="exact"/>
        <w:ind w:left="483" w:right="481"/>
        <w:jc w:val="center"/>
        <w:rPr>
          <w:rFonts w:asciiTheme="majorHAnsi" w:hAnsiTheme="majorHAnsi"/>
          <w:b/>
          <w:sz w:val="36"/>
          <w:szCs w:val="36"/>
        </w:rPr>
      </w:pPr>
    </w:p>
    <w:p w14:paraId="258D9405" w14:textId="77777777" w:rsidR="00CA6B25" w:rsidRPr="00F65468" w:rsidRDefault="00CA6B25" w:rsidP="00F65468">
      <w:pPr>
        <w:spacing w:before="120" w:after="120" w:line="400" w:lineRule="exact"/>
        <w:ind w:left="483" w:right="481"/>
        <w:jc w:val="center"/>
        <w:rPr>
          <w:rFonts w:asciiTheme="majorHAnsi" w:hAnsiTheme="majorHAnsi"/>
          <w:b/>
          <w:sz w:val="36"/>
          <w:szCs w:val="36"/>
        </w:rPr>
      </w:pPr>
    </w:p>
    <w:p w14:paraId="2C23C5DB" w14:textId="77777777" w:rsidR="003B64AA" w:rsidRPr="00F65468" w:rsidRDefault="00000000" w:rsidP="00F65468">
      <w:pPr>
        <w:spacing w:before="120" w:after="120" w:line="400" w:lineRule="exact"/>
        <w:ind w:left="483" w:right="481"/>
        <w:jc w:val="center"/>
        <w:rPr>
          <w:rFonts w:asciiTheme="majorHAnsi" w:hAnsiTheme="majorHAnsi"/>
          <w:b/>
          <w:sz w:val="36"/>
          <w:szCs w:val="36"/>
        </w:rPr>
      </w:pPr>
      <w:r w:rsidRPr="00F65468">
        <w:rPr>
          <w:rFonts w:asciiTheme="majorHAnsi" w:hAnsiTheme="majorHAnsi"/>
          <w:b/>
          <w:sz w:val="36"/>
          <w:szCs w:val="36"/>
        </w:rPr>
        <w:t>TÜRK</w:t>
      </w:r>
      <w:r w:rsidRPr="00F65468">
        <w:rPr>
          <w:rFonts w:asciiTheme="majorHAnsi" w:hAnsiTheme="majorHAnsi"/>
          <w:b/>
          <w:spacing w:val="-11"/>
          <w:sz w:val="36"/>
          <w:szCs w:val="36"/>
        </w:rPr>
        <w:t xml:space="preserve"> </w:t>
      </w:r>
      <w:r w:rsidRPr="00F65468">
        <w:rPr>
          <w:rFonts w:asciiTheme="majorHAnsi" w:hAnsiTheme="majorHAnsi"/>
          <w:b/>
          <w:sz w:val="36"/>
          <w:szCs w:val="36"/>
        </w:rPr>
        <w:t>DİLİ</w:t>
      </w:r>
      <w:r w:rsidRPr="00F65468">
        <w:rPr>
          <w:rFonts w:asciiTheme="majorHAnsi" w:hAnsiTheme="majorHAnsi"/>
          <w:b/>
          <w:spacing w:val="-11"/>
          <w:sz w:val="36"/>
          <w:szCs w:val="36"/>
        </w:rPr>
        <w:t xml:space="preserve"> </w:t>
      </w:r>
      <w:r w:rsidRPr="00F65468">
        <w:rPr>
          <w:rFonts w:asciiTheme="majorHAnsi" w:hAnsiTheme="majorHAnsi"/>
          <w:b/>
          <w:sz w:val="36"/>
          <w:szCs w:val="36"/>
        </w:rPr>
        <w:t>VE</w:t>
      </w:r>
      <w:r w:rsidRPr="00F65468">
        <w:rPr>
          <w:rFonts w:asciiTheme="majorHAnsi" w:hAnsiTheme="majorHAnsi"/>
          <w:b/>
          <w:spacing w:val="-11"/>
          <w:sz w:val="36"/>
          <w:szCs w:val="36"/>
        </w:rPr>
        <w:t xml:space="preserve"> </w:t>
      </w:r>
      <w:r w:rsidRPr="00F65468">
        <w:rPr>
          <w:rFonts w:asciiTheme="majorHAnsi" w:hAnsiTheme="majorHAnsi"/>
          <w:b/>
          <w:sz w:val="36"/>
          <w:szCs w:val="36"/>
        </w:rPr>
        <w:t>EDEBİYATI ANABİLİM DALI</w:t>
      </w:r>
    </w:p>
    <w:p w14:paraId="4C0978D5" w14:textId="1722B2BB" w:rsidR="003B64AA" w:rsidRPr="00F65468" w:rsidRDefault="00000000" w:rsidP="00F65468">
      <w:pPr>
        <w:spacing w:before="120" w:after="120" w:line="400" w:lineRule="exact"/>
        <w:ind w:left="481" w:right="482"/>
        <w:jc w:val="center"/>
        <w:rPr>
          <w:rFonts w:asciiTheme="majorHAnsi" w:hAnsiTheme="majorHAnsi"/>
          <w:b/>
          <w:sz w:val="36"/>
          <w:szCs w:val="36"/>
        </w:rPr>
      </w:pPr>
      <w:r w:rsidRPr="00F65468">
        <w:rPr>
          <w:rFonts w:asciiTheme="majorHAnsi" w:hAnsiTheme="majorHAnsi"/>
          <w:b/>
          <w:sz w:val="36"/>
          <w:szCs w:val="36"/>
        </w:rPr>
        <w:t>MÜLAKAT/BİLİM</w:t>
      </w:r>
      <w:r w:rsidRPr="00F65468">
        <w:rPr>
          <w:rFonts w:asciiTheme="majorHAnsi" w:hAnsiTheme="majorHAnsi"/>
          <w:b/>
          <w:spacing w:val="-31"/>
          <w:sz w:val="36"/>
          <w:szCs w:val="36"/>
        </w:rPr>
        <w:t xml:space="preserve"> </w:t>
      </w:r>
      <w:r w:rsidRPr="00F65468">
        <w:rPr>
          <w:rFonts w:asciiTheme="majorHAnsi" w:hAnsiTheme="majorHAnsi"/>
          <w:b/>
          <w:sz w:val="36"/>
          <w:szCs w:val="36"/>
        </w:rPr>
        <w:t>SINAV</w:t>
      </w:r>
      <w:r w:rsidR="00F65468" w:rsidRPr="00F65468">
        <w:rPr>
          <w:rFonts w:asciiTheme="majorHAnsi" w:hAnsiTheme="majorHAnsi"/>
          <w:b/>
          <w:sz w:val="36"/>
          <w:szCs w:val="36"/>
        </w:rPr>
        <w:t>I</w:t>
      </w:r>
      <w:r w:rsidRPr="00F65468">
        <w:rPr>
          <w:rFonts w:asciiTheme="majorHAnsi" w:hAnsiTheme="majorHAnsi"/>
          <w:b/>
          <w:sz w:val="36"/>
          <w:szCs w:val="36"/>
        </w:rPr>
        <w:t xml:space="preserve"> </w:t>
      </w:r>
      <w:r w:rsidRPr="00F65468">
        <w:rPr>
          <w:rFonts w:asciiTheme="majorHAnsi" w:hAnsiTheme="majorHAnsi"/>
          <w:b/>
          <w:spacing w:val="-2"/>
          <w:sz w:val="36"/>
          <w:szCs w:val="36"/>
        </w:rPr>
        <w:t>KILAVUZU</w:t>
      </w:r>
    </w:p>
    <w:p w14:paraId="226D5E45" w14:textId="77777777" w:rsidR="003B64AA" w:rsidRPr="00F65468" w:rsidRDefault="003B64AA" w:rsidP="00F65468">
      <w:pPr>
        <w:spacing w:after="120" w:line="300" w:lineRule="exact"/>
        <w:jc w:val="center"/>
        <w:rPr>
          <w:rFonts w:asciiTheme="majorHAnsi" w:hAnsiTheme="majorHAnsi"/>
          <w:sz w:val="24"/>
          <w:szCs w:val="24"/>
        </w:rPr>
        <w:sectPr w:rsidR="003B64AA" w:rsidRPr="00F65468">
          <w:type w:val="continuous"/>
          <w:pgSz w:w="11910" w:h="16840"/>
          <w:pgMar w:top="680" w:right="1300" w:bottom="280" w:left="1300" w:header="708" w:footer="708" w:gutter="0"/>
          <w:pgBorders w:offsetFrom="page">
            <w:top w:val="single" w:sz="18" w:space="24" w:color="000000"/>
            <w:left w:val="single" w:sz="18" w:space="24" w:color="000000"/>
            <w:bottom w:val="single" w:sz="18" w:space="24" w:color="000000"/>
            <w:right w:val="single" w:sz="18" w:space="24" w:color="000000"/>
          </w:pgBorders>
          <w:cols w:space="708"/>
        </w:sectPr>
      </w:pPr>
    </w:p>
    <w:p w14:paraId="58C63D34" w14:textId="254B72AC" w:rsidR="003B64AA" w:rsidRPr="00F65468" w:rsidRDefault="00CA6B25" w:rsidP="00F65468">
      <w:pPr>
        <w:pStyle w:val="GvdeMetni"/>
        <w:spacing w:after="120" w:line="300" w:lineRule="exact"/>
        <w:ind w:left="2616"/>
        <w:rPr>
          <w:rFonts w:asciiTheme="majorHAnsi" w:hAnsiTheme="majorHAnsi"/>
        </w:rPr>
      </w:pPr>
      <w:r w:rsidRPr="00F65468">
        <w:rPr>
          <w:rFonts w:asciiTheme="majorHAnsi" w:hAnsiTheme="majorHAnsi"/>
          <w:bCs/>
          <w:noProof/>
        </w:rPr>
        <w:lastRenderedPageBreak/>
        <w:drawing>
          <wp:anchor distT="0" distB="0" distL="114300" distR="114300" simplePos="0" relativeHeight="251652096" behindDoc="1" locked="0" layoutInCell="1" allowOverlap="1" wp14:anchorId="056B17E2" wp14:editId="2CAF4D7B">
            <wp:simplePos x="0" y="0"/>
            <wp:positionH relativeFrom="margin">
              <wp:align>center</wp:align>
            </wp:positionH>
            <wp:positionV relativeFrom="margin">
              <wp:align>top</wp:align>
            </wp:positionV>
            <wp:extent cx="1402715" cy="1251585"/>
            <wp:effectExtent l="0" t="0" r="0" b="5715"/>
            <wp:wrapSquare wrapText="bothSides"/>
            <wp:docPr id="9" name="Resim 9" descr="kuş, çizgi film, kırpıntı çizim, baykuş, puhu kuşu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kuş, çizgi film, kırpıntı çizim, baykuş, puhu kuşu içeren bir resim&#10;&#10;Açıklama otomatik olarak oluşturuldu"/>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02715" cy="1251585"/>
                    </a:xfrm>
                    <a:prstGeom prst="rect">
                      <a:avLst/>
                    </a:prstGeom>
                  </pic:spPr>
                </pic:pic>
              </a:graphicData>
            </a:graphic>
            <wp14:sizeRelH relativeFrom="page">
              <wp14:pctWidth>0</wp14:pctWidth>
            </wp14:sizeRelH>
            <wp14:sizeRelV relativeFrom="page">
              <wp14:pctHeight>0</wp14:pctHeight>
            </wp14:sizeRelV>
          </wp:anchor>
        </w:drawing>
      </w:r>
    </w:p>
    <w:p w14:paraId="4826E050" w14:textId="755A53BD" w:rsidR="003B64AA" w:rsidRPr="00F65468" w:rsidRDefault="003B64AA" w:rsidP="00F65468">
      <w:pPr>
        <w:pStyle w:val="GvdeMetni"/>
        <w:spacing w:after="120" w:line="300" w:lineRule="exact"/>
        <w:rPr>
          <w:rFonts w:asciiTheme="majorHAnsi" w:hAnsiTheme="majorHAnsi"/>
          <w:b/>
        </w:rPr>
      </w:pPr>
    </w:p>
    <w:p w14:paraId="16783089" w14:textId="77777777" w:rsidR="003B64AA" w:rsidRPr="00F65468" w:rsidRDefault="003B64AA" w:rsidP="00F65468">
      <w:pPr>
        <w:pStyle w:val="GvdeMetni"/>
        <w:spacing w:after="120" w:line="300" w:lineRule="exact"/>
        <w:rPr>
          <w:rFonts w:asciiTheme="majorHAnsi" w:hAnsiTheme="majorHAnsi"/>
          <w:b/>
        </w:rPr>
      </w:pPr>
    </w:p>
    <w:p w14:paraId="16B80A8B" w14:textId="77777777" w:rsidR="003B64AA" w:rsidRPr="00F65468" w:rsidRDefault="003B64AA" w:rsidP="00F65468">
      <w:pPr>
        <w:pStyle w:val="GvdeMetni"/>
        <w:spacing w:after="120" w:line="300" w:lineRule="exact"/>
        <w:rPr>
          <w:rFonts w:asciiTheme="majorHAnsi" w:hAnsiTheme="majorHAnsi"/>
          <w:b/>
        </w:rPr>
      </w:pPr>
    </w:p>
    <w:p w14:paraId="68E663BE" w14:textId="77777777" w:rsidR="00CA6B25" w:rsidRPr="00F65468" w:rsidRDefault="00CA6B25" w:rsidP="00F65468">
      <w:pPr>
        <w:pStyle w:val="GvdeMetni"/>
        <w:spacing w:after="120" w:line="300" w:lineRule="exact"/>
        <w:rPr>
          <w:rFonts w:asciiTheme="majorHAnsi" w:hAnsiTheme="majorHAnsi"/>
          <w:b/>
        </w:rPr>
      </w:pPr>
    </w:p>
    <w:p w14:paraId="32A5E600" w14:textId="77777777" w:rsidR="00CA6B25" w:rsidRPr="00F65468" w:rsidRDefault="00CA6B25" w:rsidP="00F65468">
      <w:pPr>
        <w:spacing w:after="120" w:line="300" w:lineRule="exact"/>
        <w:ind w:left="481" w:right="482"/>
        <w:jc w:val="center"/>
        <w:rPr>
          <w:rFonts w:asciiTheme="majorHAnsi" w:hAnsiTheme="majorHAnsi" w:cstheme="minorHAnsi"/>
          <w:b/>
          <w:w w:val="80"/>
          <w:sz w:val="24"/>
          <w:szCs w:val="24"/>
        </w:rPr>
      </w:pPr>
    </w:p>
    <w:p w14:paraId="2D7924E1" w14:textId="5D0562A3" w:rsidR="003B64AA" w:rsidRPr="00F65468" w:rsidRDefault="00000000" w:rsidP="00F65468">
      <w:pPr>
        <w:spacing w:after="120" w:line="300" w:lineRule="exact"/>
        <w:ind w:left="481" w:right="482"/>
        <w:jc w:val="center"/>
        <w:rPr>
          <w:rFonts w:asciiTheme="majorHAnsi" w:hAnsiTheme="majorHAnsi" w:cstheme="minorHAnsi"/>
          <w:b/>
          <w:sz w:val="24"/>
          <w:szCs w:val="24"/>
        </w:rPr>
      </w:pPr>
      <w:r w:rsidRPr="00F65468">
        <w:rPr>
          <w:rFonts w:asciiTheme="majorHAnsi" w:hAnsiTheme="majorHAnsi" w:cstheme="minorHAnsi"/>
          <w:b/>
          <w:w w:val="80"/>
          <w:sz w:val="24"/>
          <w:szCs w:val="24"/>
        </w:rPr>
        <w:t>TÜRK</w:t>
      </w:r>
      <w:r w:rsidRPr="00F65468">
        <w:rPr>
          <w:rFonts w:asciiTheme="majorHAnsi" w:hAnsiTheme="majorHAnsi" w:cstheme="minorHAnsi"/>
          <w:b/>
          <w:spacing w:val="9"/>
          <w:sz w:val="24"/>
          <w:szCs w:val="24"/>
        </w:rPr>
        <w:t xml:space="preserve"> </w:t>
      </w:r>
      <w:r w:rsidRPr="00F65468">
        <w:rPr>
          <w:rFonts w:asciiTheme="majorHAnsi" w:hAnsiTheme="majorHAnsi" w:cstheme="minorHAnsi"/>
          <w:b/>
          <w:w w:val="80"/>
          <w:sz w:val="24"/>
          <w:szCs w:val="24"/>
        </w:rPr>
        <w:t>DİLİ</w:t>
      </w:r>
      <w:r w:rsidRPr="00F65468">
        <w:rPr>
          <w:rFonts w:asciiTheme="majorHAnsi" w:hAnsiTheme="majorHAnsi" w:cstheme="minorHAnsi"/>
          <w:b/>
          <w:spacing w:val="8"/>
          <w:sz w:val="24"/>
          <w:szCs w:val="24"/>
        </w:rPr>
        <w:t xml:space="preserve"> </w:t>
      </w:r>
      <w:r w:rsidRPr="00F65468">
        <w:rPr>
          <w:rFonts w:asciiTheme="majorHAnsi" w:hAnsiTheme="majorHAnsi" w:cstheme="minorHAnsi"/>
          <w:b/>
          <w:w w:val="80"/>
          <w:sz w:val="24"/>
          <w:szCs w:val="24"/>
        </w:rPr>
        <w:t>VE</w:t>
      </w:r>
      <w:r w:rsidRPr="00F65468">
        <w:rPr>
          <w:rFonts w:asciiTheme="majorHAnsi" w:hAnsiTheme="majorHAnsi" w:cstheme="minorHAnsi"/>
          <w:b/>
          <w:spacing w:val="9"/>
          <w:sz w:val="24"/>
          <w:szCs w:val="24"/>
        </w:rPr>
        <w:t xml:space="preserve"> </w:t>
      </w:r>
      <w:r w:rsidRPr="00F65468">
        <w:rPr>
          <w:rFonts w:asciiTheme="majorHAnsi" w:hAnsiTheme="majorHAnsi" w:cstheme="minorHAnsi"/>
          <w:b/>
          <w:w w:val="80"/>
          <w:sz w:val="24"/>
          <w:szCs w:val="24"/>
        </w:rPr>
        <w:t>EDEBİYATI</w:t>
      </w:r>
      <w:r w:rsidRPr="00F65468">
        <w:rPr>
          <w:rFonts w:asciiTheme="majorHAnsi" w:hAnsiTheme="majorHAnsi" w:cstheme="minorHAnsi"/>
          <w:b/>
          <w:spacing w:val="11"/>
          <w:sz w:val="24"/>
          <w:szCs w:val="24"/>
        </w:rPr>
        <w:t xml:space="preserve"> </w:t>
      </w:r>
      <w:r w:rsidRPr="00F65468">
        <w:rPr>
          <w:rFonts w:asciiTheme="majorHAnsi" w:hAnsiTheme="majorHAnsi" w:cstheme="minorHAnsi"/>
          <w:b/>
          <w:w w:val="80"/>
          <w:sz w:val="24"/>
          <w:szCs w:val="24"/>
        </w:rPr>
        <w:t>ANABİLİM</w:t>
      </w:r>
      <w:r w:rsidRPr="00F65468">
        <w:rPr>
          <w:rFonts w:asciiTheme="majorHAnsi" w:hAnsiTheme="majorHAnsi" w:cstheme="minorHAnsi"/>
          <w:b/>
          <w:spacing w:val="12"/>
          <w:sz w:val="24"/>
          <w:szCs w:val="24"/>
        </w:rPr>
        <w:t xml:space="preserve"> </w:t>
      </w:r>
      <w:r w:rsidRPr="00F65468">
        <w:rPr>
          <w:rFonts w:asciiTheme="majorHAnsi" w:hAnsiTheme="majorHAnsi" w:cstheme="minorHAnsi"/>
          <w:b/>
          <w:spacing w:val="-4"/>
          <w:w w:val="80"/>
          <w:sz w:val="24"/>
          <w:szCs w:val="24"/>
        </w:rPr>
        <w:t>DALI</w:t>
      </w:r>
    </w:p>
    <w:p w14:paraId="1B888FED" w14:textId="792AD752" w:rsidR="003B64AA" w:rsidRPr="00F65468" w:rsidRDefault="00005478" w:rsidP="00F65468">
      <w:pPr>
        <w:spacing w:after="120" w:line="300" w:lineRule="exact"/>
        <w:ind w:left="479" w:right="482"/>
        <w:jc w:val="center"/>
        <w:rPr>
          <w:rFonts w:asciiTheme="majorHAnsi" w:hAnsiTheme="majorHAnsi" w:cstheme="minorHAnsi"/>
          <w:b/>
          <w:sz w:val="24"/>
          <w:szCs w:val="24"/>
        </w:rPr>
      </w:pPr>
      <w:r>
        <w:rPr>
          <w:rFonts w:asciiTheme="majorHAnsi" w:hAnsiTheme="majorHAnsi" w:cstheme="minorHAnsi"/>
          <w:b/>
          <w:w w:val="80"/>
          <w:sz w:val="24"/>
          <w:szCs w:val="24"/>
        </w:rPr>
        <w:t>LİSANSÜSTÜ</w:t>
      </w:r>
      <w:r w:rsidR="00000000" w:rsidRPr="00F65468">
        <w:rPr>
          <w:rFonts w:asciiTheme="majorHAnsi" w:hAnsiTheme="majorHAnsi" w:cstheme="minorHAnsi"/>
          <w:b/>
          <w:spacing w:val="-11"/>
          <w:sz w:val="24"/>
          <w:szCs w:val="24"/>
        </w:rPr>
        <w:t xml:space="preserve"> </w:t>
      </w:r>
      <w:r w:rsidR="00000000" w:rsidRPr="00F65468">
        <w:rPr>
          <w:rFonts w:asciiTheme="majorHAnsi" w:hAnsiTheme="majorHAnsi" w:cstheme="minorHAnsi"/>
          <w:b/>
          <w:w w:val="80"/>
          <w:sz w:val="24"/>
          <w:szCs w:val="24"/>
        </w:rPr>
        <w:t>SINAV</w:t>
      </w:r>
      <w:r w:rsidR="00000000" w:rsidRPr="00F65468">
        <w:rPr>
          <w:rFonts w:asciiTheme="majorHAnsi" w:hAnsiTheme="majorHAnsi" w:cstheme="minorHAnsi"/>
          <w:b/>
          <w:spacing w:val="-10"/>
          <w:sz w:val="24"/>
          <w:szCs w:val="24"/>
        </w:rPr>
        <w:t xml:space="preserve"> </w:t>
      </w:r>
      <w:r w:rsidR="00000000" w:rsidRPr="00F65468">
        <w:rPr>
          <w:rFonts w:asciiTheme="majorHAnsi" w:hAnsiTheme="majorHAnsi" w:cstheme="minorHAnsi"/>
          <w:b/>
          <w:spacing w:val="-2"/>
          <w:w w:val="80"/>
          <w:sz w:val="24"/>
          <w:szCs w:val="24"/>
        </w:rPr>
        <w:t>KILAVUZU</w:t>
      </w:r>
    </w:p>
    <w:p w14:paraId="610635D0" w14:textId="77777777" w:rsidR="003B64AA" w:rsidRPr="00F65468" w:rsidRDefault="003B64AA" w:rsidP="00F65468">
      <w:pPr>
        <w:pStyle w:val="GvdeMetni"/>
        <w:spacing w:after="120" w:line="300" w:lineRule="exact"/>
        <w:rPr>
          <w:rFonts w:asciiTheme="majorHAnsi" w:hAnsiTheme="majorHAnsi"/>
          <w:b/>
        </w:rPr>
      </w:pPr>
    </w:p>
    <w:p w14:paraId="464B47AD" w14:textId="77777777" w:rsidR="003B64AA" w:rsidRPr="00F65468" w:rsidRDefault="003B64AA" w:rsidP="00F65468">
      <w:pPr>
        <w:pStyle w:val="GvdeMetni"/>
        <w:spacing w:after="120" w:line="300" w:lineRule="exact"/>
        <w:rPr>
          <w:rFonts w:asciiTheme="majorHAnsi" w:hAnsiTheme="majorHAnsi"/>
          <w:b/>
        </w:rPr>
      </w:pPr>
    </w:p>
    <w:p w14:paraId="51098CE4" w14:textId="49259DD1" w:rsidR="003B64AA" w:rsidRPr="00F65468" w:rsidRDefault="00000000" w:rsidP="00F65468">
      <w:pPr>
        <w:pStyle w:val="GvdeMetni"/>
        <w:spacing w:after="120" w:line="300" w:lineRule="exact"/>
        <w:ind w:left="116" w:right="116" w:firstLine="707"/>
        <w:jc w:val="both"/>
        <w:rPr>
          <w:rFonts w:asciiTheme="majorHAnsi" w:hAnsiTheme="majorHAnsi"/>
        </w:rPr>
      </w:pPr>
      <w:r w:rsidRPr="00F65468">
        <w:rPr>
          <w:rFonts w:asciiTheme="majorHAnsi" w:hAnsiTheme="majorHAnsi"/>
        </w:rPr>
        <w:t xml:space="preserve">Bu kılavuz </w:t>
      </w:r>
      <w:r w:rsidR="00CA6B25" w:rsidRPr="00F65468">
        <w:rPr>
          <w:rFonts w:asciiTheme="majorHAnsi" w:hAnsiTheme="majorHAnsi"/>
        </w:rPr>
        <w:t>Karabük</w:t>
      </w:r>
      <w:r w:rsidRPr="00F65468">
        <w:rPr>
          <w:rFonts w:asciiTheme="majorHAnsi" w:hAnsiTheme="majorHAnsi"/>
        </w:rPr>
        <w:t xml:space="preserve"> Üniversitesi </w:t>
      </w:r>
      <w:r w:rsidR="00CA6B25" w:rsidRPr="00F65468">
        <w:rPr>
          <w:rFonts w:asciiTheme="majorHAnsi" w:hAnsiTheme="majorHAnsi"/>
        </w:rPr>
        <w:t>Lisansüstü Eğitim</w:t>
      </w:r>
      <w:r w:rsidRPr="00F65468">
        <w:rPr>
          <w:rFonts w:asciiTheme="majorHAnsi" w:hAnsiTheme="majorHAnsi"/>
        </w:rPr>
        <w:t xml:space="preserve"> Enstitüsü Türk Dili ve Edebiyatı</w:t>
      </w:r>
      <w:r w:rsidRPr="00F65468">
        <w:rPr>
          <w:rFonts w:asciiTheme="majorHAnsi" w:hAnsiTheme="majorHAnsi"/>
          <w:spacing w:val="-9"/>
        </w:rPr>
        <w:t xml:space="preserve"> </w:t>
      </w:r>
      <w:r w:rsidRPr="00F65468">
        <w:rPr>
          <w:rFonts w:asciiTheme="majorHAnsi" w:hAnsiTheme="majorHAnsi"/>
        </w:rPr>
        <w:t>Anabilim</w:t>
      </w:r>
      <w:r w:rsidRPr="00F65468">
        <w:rPr>
          <w:rFonts w:asciiTheme="majorHAnsi" w:hAnsiTheme="majorHAnsi"/>
          <w:spacing w:val="-10"/>
        </w:rPr>
        <w:t xml:space="preserve"> </w:t>
      </w:r>
      <w:r w:rsidRPr="00F65468">
        <w:rPr>
          <w:rFonts w:asciiTheme="majorHAnsi" w:hAnsiTheme="majorHAnsi"/>
        </w:rPr>
        <w:t>Dalında</w:t>
      </w:r>
      <w:r w:rsidRPr="00F65468">
        <w:rPr>
          <w:rFonts w:asciiTheme="majorHAnsi" w:hAnsiTheme="majorHAnsi"/>
          <w:spacing w:val="-11"/>
        </w:rPr>
        <w:t xml:space="preserve"> </w:t>
      </w:r>
      <w:r w:rsidRPr="00F65468">
        <w:rPr>
          <w:rFonts w:asciiTheme="majorHAnsi" w:hAnsiTheme="majorHAnsi"/>
        </w:rPr>
        <w:t>öğrenim</w:t>
      </w:r>
      <w:r w:rsidRPr="00F65468">
        <w:rPr>
          <w:rFonts w:asciiTheme="majorHAnsi" w:hAnsiTheme="majorHAnsi"/>
          <w:spacing w:val="-10"/>
        </w:rPr>
        <w:t xml:space="preserve"> </w:t>
      </w:r>
      <w:r w:rsidRPr="00F65468">
        <w:rPr>
          <w:rFonts w:asciiTheme="majorHAnsi" w:hAnsiTheme="majorHAnsi"/>
        </w:rPr>
        <w:t>görmek</w:t>
      </w:r>
      <w:r w:rsidRPr="00F65468">
        <w:rPr>
          <w:rFonts w:asciiTheme="majorHAnsi" w:hAnsiTheme="majorHAnsi"/>
          <w:spacing w:val="-10"/>
        </w:rPr>
        <w:t xml:space="preserve"> </w:t>
      </w:r>
      <w:r w:rsidRPr="00F65468">
        <w:rPr>
          <w:rFonts w:asciiTheme="majorHAnsi" w:hAnsiTheme="majorHAnsi"/>
        </w:rPr>
        <w:t>isteyen</w:t>
      </w:r>
      <w:r w:rsidRPr="00F65468">
        <w:rPr>
          <w:rFonts w:asciiTheme="majorHAnsi" w:hAnsiTheme="majorHAnsi"/>
          <w:spacing w:val="-8"/>
        </w:rPr>
        <w:t xml:space="preserve"> </w:t>
      </w:r>
      <w:r w:rsidRPr="00F65468">
        <w:rPr>
          <w:rFonts w:asciiTheme="majorHAnsi" w:hAnsiTheme="majorHAnsi"/>
        </w:rPr>
        <w:t>adayları,</w:t>
      </w:r>
      <w:r w:rsidRPr="00F65468">
        <w:rPr>
          <w:rFonts w:asciiTheme="majorHAnsi" w:hAnsiTheme="majorHAnsi"/>
          <w:spacing w:val="-8"/>
        </w:rPr>
        <w:t xml:space="preserve"> </w:t>
      </w:r>
      <w:r w:rsidRPr="00F65468">
        <w:rPr>
          <w:rFonts w:asciiTheme="majorHAnsi" w:hAnsiTheme="majorHAnsi"/>
        </w:rPr>
        <w:t>yapılacak</w:t>
      </w:r>
      <w:r w:rsidRPr="00F65468">
        <w:rPr>
          <w:rFonts w:asciiTheme="majorHAnsi" w:hAnsiTheme="majorHAnsi"/>
          <w:spacing w:val="-8"/>
        </w:rPr>
        <w:t xml:space="preserve"> </w:t>
      </w:r>
      <w:r w:rsidRPr="00F65468">
        <w:rPr>
          <w:rFonts w:asciiTheme="majorHAnsi" w:hAnsiTheme="majorHAnsi"/>
        </w:rPr>
        <w:t>Mülakat/Bilim</w:t>
      </w:r>
      <w:r w:rsidRPr="00F65468">
        <w:rPr>
          <w:rFonts w:asciiTheme="majorHAnsi" w:hAnsiTheme="majorHAnsi"/>
          <w:spacing w:val="-10"/>
        </w:rPr>
        <w:t xml:space="preserve"> </w:t>
      </w:r>
      <w:r w:rsidRPr="00F65468">
        <w:rPr>
          <w:rFonts w:asciiTheme="majorHAnsi" w:hAnsiTheme="majorHAnsi"/>
        </w:rPr>
        <w:t>Sınavı hakkında bilgilendirmek amacıyla hazırlanmıştır.</w:t>
      </w:r>
    </w:p>
    <w:p w14:paraId="766EE6E2" w14:textId="64EDB823" w:rsidR="003B64AA" w:rsidRPr="00F65468" w:rsidRDefault="00000000" w:rsidP="00F65468">
      <w:pPr>
        <w:pStyle w:val="GvdeMetni"/>
        <w:spacing w:after="120" w:line="300" w:lineRule="exact"/>
        <w:ind w:left="116" w:right="116" w:firstLine="707"/>
        <w:jc w:val="both"/>
        <w:rPr>
          <w:rFonts w:asciiTheme="majorHAnsi" w:hAnsiTheme="majorHAnsi"/>
        </w:rPr>
      </w:pPr>
      <w:r w:rsidRPr="00F65468">
        <w:rPr>
          <w:rFonts w:asciiTheme="majorHAnsi" w:hAnsiTheme="majorHAnsi"/>
        </w:rPr>
        <w:t>Mülakat/Bilim Sınavına başvuracak adayların, bu kılavuzda yer alan bilgi ve açıklamaların</w:t>
      </w:r>
      <w:r w:rsidRPr="00F65468">
        <w:rPr>
          <w:rFonts w:asciiTheme="majorHAnsi" w:hAnsiTheme="majorHAnsi"/>
          <w:spacing w:val="-3"/>
        </w:rPr>
        <w:t xml:space="preserve"> </w:t>
      </w:r>
      <w:r w:rsidRPr="00F65468">
        <w:rPr>
          <w:rFonts w:asciiTheme="majorHAnsi" w:hAnsiTheme="majorHAnsi"/>
        </w:rPr>
        <w:t>tamamını</w:t>
      </w:r>
      <w:r w:rsidRPr="00F65468">
        <w:rPr>
          <w:rFonts w:asciiTheme="majorHAnsi" w:hAnsiTheme="majorHAnsi"/>
          <w:spacing w:val="-4"/>
        </w:rPr>
        <w:t xml:space="preserve"> </w:t>
      </w:r>
      <w:r w:rsidRPr="00F65468">
        <w:rPr>
          <w:rFonts w:asciiTheme="majorHAnsi" w:hAnsiTheme="majorHAnsi"/>
        </w:rPr>
        <w:t>dikkatle</w:t>
      </w:r>
      <w:r w:rsidRPr="00F65468">
        <w:rPr>
          <w:rFonts w:asciiTheme="majorHAnsi" w:hAnsiTheme="majorHAnsi"/>
          <w:spacing w:val="-4"/>
        </w:rPr>
        <w:t xml:space="preserve"> </w:t>
      </w:r>
      <w:r w:rsidRPr="00F65468">
        <w:rPr>
          <w:rFonts w:asciiTheme="majorHAnsi" w:hAnsiTheme="majorHAnsi"/>
        </w:rPr>
        <w:t>okumaları</w:t>
      </w:r>
      <w:r w:rsidRPr="00F65468">
        <w:rPr>
          <w:rFonts w:asciiTheme="majorHAnsi" w:hAnsiTheme="majorHAnsi"/>
          <w:spacing w:val="-2"/>
        </w:rPr>
        <w:t xml:space="preserve"> </w:t>
      </w:r>
      <w:r w:rsidRPr="00F65468">
        <w:rPr>
          <w:rFonts w:asciiTheme="majorHAnsi" w:hAnsiTheme="majorHAnsi"/>
        </w:rPr>
        <w:t>gerekmektedir.</w:t>
      </w:r>
      <w:r w:rsidRPr="00F65468">
        <w:rPr>
          <w:rFonts w:asciiTheme="majorHAnsi" w:hAnsiTheme="majorHAnsi"/>
          <w:spacing w:val="-4"/>
        </w:rPr>
        <w:t xml:space="preserve"> </w:t>
      </w:r>
      <w:r w:rsidRPr="00F65468">
        <w:rPr>
          <w:rFonts w:asciiTheme="majorHAnsi" w:hAnsiTheme="majorHAnsi"/>
        </w:rPr>
        <w:t>Adayların</w:t>
      </w:r>
      <w:r w:rsidRPr="00F65468">
        <w:rPr>
          <w:rFonts w:asciiTheme="majorHAnsi" w:hAnsiTheme="majorHAnsi"/>
          <w:spacing w:val="-4"/>
        </w:rPr>
        <w:t xml:space="preserve"> </w:t>
      </w:r>
      <w:r w:rsidRPr="00F65468">
        <w:rPr>
          <w:rFonts w:asciiTheme="majorHAnsi" w:hAnsiTheme="majorHAnsi"/>
        </w:rPr>
        <w:t>kılavuzda</w:t>
      </w:r>
      <w:r w:rsidRPr="00F65468">
        <w:rPr>
          <w:rFonts w:asciiTheme="majorHAnsi" w:hAnsiTheme="majorHAnsi"/>
          <w:spacing w:val="-3"/>
        </w:rPr>
        <w:t xml:space="preserve"> </w:t>
      </w:r>
      <w:r w:rsidRPr="00F65468">
        <w:rPr>
          <w:rFonts w:asciiTheme="majorHAnsi" w:hAnsiTheme="majorHAnsi"/>
        </w:rPr>
        <w:t>yazan</w:t>
      </w:r>
      <w:r w:rsidRPr="00F65468">
        <w:rPr>
          <w:rFonts w:asciiTheme="majorHAnsi" w:hAnsiTheme="majorHAnsi"/>
          <w:spacing w:val="-2"/>
        </w:rPr>
        <w:t xml:space="preserve"> </w:t>
      </w:r>
      <w:r w:rsidRPr="00F65468">
        <w:rPr>
          <w:rFonts w:asciiTheme="majorHAnsi" w:hAnsiTheme="majorHAnsi"/>
        </w:rPr>
        <w:t>bilgi</w:t>
      </w:r>
      <w:r w:rsidRPr="00F65468">
        <w:rPr>
          <w:rFonts w:asciiTheme="majorHAnsi" w:hAnsiTheme="majorHAnsi"/>
          <w:spacing w:val="-2"/>
        </w:rPr>
        <w:t xml:space="preserve"> </w:t>
      </w:r>
      <w:r w:rsidRPr="00F65468">
        <w:rPr>
          <w:rFonts w:asciiTheme="majorHAnsi" w:hAnsiTheme="majorHAnsi"/>
        </w:rPr>
        <w:t xml:space="preserve">ve açıklamaları okumamalarından doğabilecek olumsuz durumlardan </w:t>
      </w:r>
      <w:r w:rsidR="00CA6B25" w:rsidRPr="00F65468">
        <w:rPr>
          <w:rFonts w:asciiTheme="majorHAnsi" w:hAnsiTheme="majorHAnsi"/>
        </w:rPr>
        <w:t>Lisansüstü Eğitim Enstitüsü</w:t>
      </w:r>
      <w:r w:rsidRPr="00F65468">
        <w:rPr>
          <w:rFonts w:asciiTheme="majorHAnsi" w:hAnsiTheme="majorHAnsi"/>
        </w:rPr>
        <w:t>, Türk</w:t>
      </w:r>
      <w:r w:rsidRPr="00F65468">
        <w:rPr>
          <w:rFonts w:asciiTheme="majorHAnsi" w:hAnsiTheme="majorHAnsi"/>
          <w:spacing w:val="-13"/>
        </w:rPr>
        <w:t xml:space="preserve"> </w:t>
      </w:r>
      <w:r w:rsidRPr="00F65468">
        <w:rPr>
          <w:rFonts w:asciiTheme="majorHAnsi" w:hAnsiTheme="majorHAnsi"/>
        </w:rPr>
        <w:t>Dili</w:t>
      </w:r>
      <w:r w:rsidRPr="00F65468">
        <w:rPr>
          <w:rFonts w:asciiTheme="majorHAnsi" w:hAnsiTheme="majorHAnsi"/>
          <w:spacing w:val="-12"/>
        </w:rPr>
        <w:t xml:space="preserve"> </w:t>
      </w:r>
      <w:r w:rsidRPr="00F65468">
        <w:rPr>
          <w:rFonts w:asciiTheme="majorHAnsi" w:hAnsiTheme="majorHAnsi"/>
        </w:rPr>
        <w:t>ve</w:t>
      </w:r>
      <w:r w:rsidRPr="00F65468">
        <w:rPr>
          <w:rFonts w:asciiTheme="majorHAnsi" w:hAnsiTheme="majorHAnsi"/>
          <w:spacing w:val="-14"/>
        </w:rPr>
        <w:t xml:space="preserve"> </w:t>
      </w:r>
      <w:r w:rsidRPr="00F65468">
        <w:rPr>
          <w:rFonts w:asciiTheme="majorHAnsi" w:hAnsiTheme="majorHAnsi"/>
        </w:rPr>
        <w:t>Edebiyatı</w:t>
      </w:r>
      <w:r w:rsidRPr="00F65468">
        <w:rPr>
          <w:rFonts w:asciiTheme="majorHAnsi" w:hAnsiTheme="majorHAnsi"/>
          <w:spacing w:val="-9"/>
        </w:rPr>
        <w:t xml:space="preserve"> </w:t>
      </w:r>
      <w:r w:rsidRPr="00F65468">
        <w:rPr>
          <w:rFonts w:asciiTheme="majorHAnsi" w:hAnsiTheme="majorHAnsi"/>
        </w:rPr>
        <w:t>Anabilim</w:t>
      </w:r>
      <w:r w:rsidRPr="00F65468">
        <w:rPr>
          <w:rFonts w:asciiTheme="majorHAnsi" w:hAnsiTheme="majorHAnsi"/>
          <w:spacing w:val="-12"/>
        </w:rPr>
        <w:t xml:space="preserve"> </w:t>
      </w:r>
      <w:r w:rsidRPr="00F65468">
        <w:rPr>
          <w:rFonts w:asciiTheme="majorHAnsi" w:hAnsiTheme="majorHAnsi"/>
        </w:rPr>
        <w:t>Dalı,</w:t>
      </w:r>
      <w:r w:rsidRPr="00F65468">
        <w:rPr>
          <w:rFonts w:asciiTheme="majorHAnsi" w:hAnsiTheme="majorHAnsi"/>
          <w:spacing w:val="-13"/>
        </w:rPr>
        <w:t xml:space="preserve"> </w:t>
      </w:r>
      <w:r w:rsidRPr="00F65468">
        <w:rPr>
          <w:rFonts w:asciiTheme="majorHAnsi" w:hAnsiTheme="majorHAnsi"/>
        </w:rPr>
        <w:t>Sınav</w:t>
      </w:r>
      <w:r w:rsidRPr="00F65468">
        <w:rPr>
          <w:rFonts w:asciiTheme="majorHAnsi" w:hAnsiTheme="majorHAnsi"/>
          <w:spacing w:val="-14"/>
        </w:rPr>
        <w:t xml:space="preserve"> </w:t>
      </w:r>
      <w:r w:rsidRPr="00F65468">
        <w:rPr>
          <w:rFonts w:asciiTheme="majorHAnsi" w:hAnsiTheme="majorHAnsi"/>
        </w:rPr>
        <w:t>Komisyonu-Jüri</w:t>
      </w:r>
      <w:r w:rsidRPr="00F65468">
        <w:rPr>
          <w:rFonts w:asciiTheme="majorHAnsi" w:hAnsiTheme="majorHAnsi"/>
          <w:spacing w:val="-13"/>
        </w:rPr>
        <w:t xml:space="preserve"> </w:t>
      </w:r>
      <w:r w:rsidRPr="00F65468">
        <w:rPr>
          <w:rFonts w:asciiTheme="majorHAnsi" w:hAnsiTheme="majorHAnsi"/>
        </w:rPr>
        <w:t>Üyeleri</w:t>
      </w:r>
      <w:r w:rsidRPr="00F65468">
        <w:rPr>
          <w:rFonts w:asciiTheme="majorHAnsi" w:hAnsiTheme="majorHAnsi"/>
          <w:spacing w:val="-13"/>
        </w:rPr>
        <w:t xml:space="preserve"> </w:t>
      </w:r>
      <w:r w:rsidRPr="00F65468">
        <w:rPr>
          <w:rFonts w:asciiTheme="majorHAnsi" w:hAnsiTheme="majorHAnsi"/>
        </w:rPr>
        <w:t>ile</w:t>
      </w:r>
      <w:r w:rsidRPr="00F65468">
        <w:rPr>
          <w:rFonts w:asciiTheme="majorHAnsi" w:hAnsiTheme="majorHAnsi"/>
          <w:spacing w:val="-14"/>
        </w:rPr>
        <w:t xml:space="preserve"> </w:t>
      </w:r>
      <w:r w:rsidRPr="00F65468">
        <w:rPr>
          <w:rFonts w:asciiTheme="majorHAnsi" w:hAnsiTheme="majorHAnsi"/>
        </w:rPr>
        <w:t>Üniversite</w:t>
      </w:r>
      <w:r w:rsidRPr="00F65468">
        <w:rPr>
          <w:rFonts w:asciiTheme="majorHAnsi" w:hAnsiTheme="majorHAnsi"/>
          <w:spacing w:val="-14"/>
        </w:rPr>
        <w:t xml:space="preserve"> </w:t>
      </w:r>
      <w:r w:rsidRPr="00F65468">
        <w:rPr>
          <w:rFonts w:asciiTheme="majorHAnsi" w:hAnsiTheme="majorHAnsi"/>
        </w:rPr>
        <w:t>Rektörlüğü sorumlu değildir.</w:t>
      </w:r>
    </w:p>
    <w:p w14:paraId="179C6710" w14:textId="77777777" w:rsidR="003B64AA" w:rsidRPr="00F65468" w:rsidRDefault="00000000" w:rsidP="00F65468">
      <w:pPr>
        <w:pStyle w:val="GvdeMetni"/>
        <w:spacing w:after="120" w:line="300" w:lineRule="exact"/>
        <w:ind w:left="116" w:right="121" w:firstLine="707"/>
        <w:jc w:val="both"/>
        <w:rPr>
          <w:rFonts w:asciiTheme="majorHAnsi" w:hAnsiTheme="majorHAnsi"/>
        </w:rPr>
      </w:pPr>
      <w:r w:rsidRPr="00F65468">
        <w:rPr>
          <w:rFonts w:asciiTheme="majorHAnsi" w:hAnsiTheme="majorHAnsi"/>
        </w:rPr>
        <w:t>Mülakat/Bilim Sınavına başvuran adaylar, bu kılavuzda ve sınavda yer alan düzenlemeleri kabul etmiş sayılırlar.</w:t>
      </w:r>
    </w:p>
    <w:p w14:paraId="662A8722" w14:textId="77777777" w:rsidR="003B64AA" w:rsidRPr="00F65468" w:rsidRDefault="00000000" w:rsidP="00F65468">
      <w:pPr>
        <w:spacing w:after="120" w:line="300" w:lineRule="exact"/>
        <w:ind w:left="116" w:right="111" w:firstLine="707"/>
        <w:jc w:val="both"/>
        <w:rPr>
          <w:rFonts w:asciiTheme="majorHAnsi" w:hAnsiTheme="majorHAnsi"/>
          <w:b/>
          <w:sz w:val="24"/>
          <w:szCs w:val="24"/>
        </w:rPr>
      </w:pPr>
      <w:r w:rsidRPr="00F65468">
        <w:rPr>
          <w:rFonts w:asciiTheme="majorHAnsi" w:hAnsiTheme="majorHAnsi"/>
          <w:b/>
          <w:sz w:val="24"/>
          <w:szCs w:val="24"/>
        </w:rPr>
        <w:t>Sınav takvimi ve sınav koşulları gelişebilecek acil durumlara bağlı olarak değişebilir. Adaylar her türlü iletişim kanalında bu hususlarda yapılacak duyuruları takip etmekle yükümlüdür.</w:t>
      </w:r>
    </w:p>
    <w:p w14:paraId="088F17A5" w14:textId="77777777" w:rsidR="003B64AA" w:rsidRPr="00F65468" w:rsidRDefault="003B64AA" w:rsidP="00F65468">
      <w:pPr>
        <w:pStyle w:val="GvdeMetni"/>
        <w:spacing w:after="120" w:line="300" w:lineRule="exact"/>
        <w:rPr>
          <w:rFonts w:asciiTheme="majorHAnsi" w:hAnsiTheme="majorHAnsi"/>
          <w:b/>
        </w:rPr>
      </w:pPr>
    </w:p>
    <w:p w14:paraId="748AC4D1" w14:textId="77777777" w:rsidR="003B64AA" w:rsidRPr="00F65468" w:rsidRDefault="003B64AA" w:rsidP="00F65468">
      <w:pPr>
        <w:pStyle w:val="GvdeMetni"/>
        <w:spacing w:after="120" w:line="300" w:lineRule="exact"/>
        <w:rPr>
          <w:rFonts w:asciiTheme="majorHAnsi" w:hAnsiTheme="majorHAnsi"/>
          <w:b/>
        </w:rPr>
      </w:pPr>
    </w:p>
    <w:p w14:paraId="0AAD88C1" w14:textId="77777777" w:rsidR="003B64AA" w:rsidRPr="00F65468" w:rsidRDefault="003B64AA" w:rsidP="00F65468">
      <w:pPr>
        <w:pStyle w:val="GvdeMetni"/>
        <w:spacing w:after="120" w:line="300" w:lineRule="exact"/>
        <w:rPr>
          <w:rFonts w:asciiTheme="majorHAnsi" w:hAnsiTheme="majorHAnsi"/>
          <w:b/>
        </w:rPr>
      </w:pPr>
    </w:p>
    <w:p w14:paraId="3E640D22" w14:textId="77777777" w:rsidR="003B64AA" w:rsidRPr="00F65468" w:rsidRDefault="003B64AA" w:rsidP="00F65468">
      <w:pPr>
        <w:pStyle w:val="GvdeMetni"/>
        <w:spacing w:after="120" w:line="300" w:lineRule="exact"/>
        <w:rPr>
          <w:rFonts w:asciiTheme="majorHAnsi" w:hAnsiTheme="majorHAnsi"/>
          <w:b/>
        </w:rPr>
      </w:pPr>
    </w:p>
    <w:p w14:paraId="1F58B3F6" w14:textId="77777777" w:rsidR="003B64AA" w:rsidRPr="00F65468" w:rsidRDefault="003B64AA" w:rsidP="00F65468">
      <w:pPr>
        <w:pStyle w:val="GvdeMetni"/>
        <w:spacing w:after="120" w:line="300" w:lineRule="exact"/>
        <w:rPr>
          <w:rFonts w:asciiTheme="majorHAnsi" w:hAnsiTheme="majorHAnsi"/>
          <w:b/>
        </w:rPr>
      </w:pPr>
    </w:p>
    <w:p w14:paraId="28FC9958" w14:textId="77777777" w:rsidR="003B64AA" w:rsidRPr="00F65468" w:rsidRDefault="00000000" w:rsidP="00F65468">
      <w:pPr>
        <w:spacing w:after="120" w:line="300" w:lineRule="exact"/>
        <w:ind w:left="3832"/>
        <w:rPr>
          <w:rFonts w:asciiTheme="majorHAnsi" w:hAnsiTheme="majorHAnsi"/>
          <w:b/>
          <w:sz w:val="24"/>
          <w:szCs w:val="24"/>
        </w:rPr>
      </w:pPr>
      <w:r w:rsidRPr="00F65468">
        <w:rPr>
          <w:rFonts w:asciiTheme="majorHAnsi" w:hAnsiTheme="majorHAnsi"/>
          <w:b/>
          <w:spacing w:val="-2"/>
          <w:sz w:val="24"/>
          <w:szCs w:val="24"/>
        </w:rPr>
        <w:t>İÇİNDEKİLER</w:t>
      </w:r>
    </w:p>
    <w:p w14:paraId="7D93888D" w14:textId="77777777" w:rsidR="003B64AA" w:rsidRPr="00F65468" w:rsidRDefault="00000000" w:rsidP="00F65468">
      <w:pPr>
        <w:pStyle w:val="ListeParagraf"/>
        <w:numPr>
          <w:ilvl w:val="0"/>
          <w:numId w:val="3"/>
        </w:numPr>
        <w:tabs>
          <w:tab w:val="left" w:pos="399"/>
        </w:tabs>
        <w:spacing w:before="0" w:after="120" w:line="300" w:lineRule="exact"/>
        <w:ind w:hanging="283"/>
        <w:rPr>
          <w:rFonts w:asciiTheme="majorHAnsi" w:hAnsiTheme="majorHAnsi"/>
          <w:b/>
          <w:sz w:val="24"/>
          <w:szCs w:val="24"/>
        </w:rPr>
      </w:pPr>
      <w:r w:rsidRPr="00F65468">
        <w:rPr>
          <w:rFonts w:asciiTheme="majorHAnsi" w:hAnsiTheme="majorHAnsi"/>
          <w:b/>
          <w:sz w:val="24"/>
          <w:szCs w:val="24"/>
        </w:rPr>
        <w:t>GİRİŞ</w:t>
      </w:r>
      <w:r w:rsidRPr="00F65468">
        <w:rPr>
          <w:rFonts w:asciiTheme="majorHAnsi" w:hAnsiTheme="majorHAnsi"/>
          <w:b/>
          <w:spacing w:val="-5"/>
          <w:sz w:val="24"/>
          <w:szCs w:val="24"/>
        </w:rPr>
        <w:t xml:space="preserve"> </w:t>
      </w:r>
      <w:r w:rsidRPr="00F65468">
        <w:rPr>
          <w:rFonts w:asciiTheme="majorHAnsi" w:hAnsiTheme="majorHAnsi"/>
          <w:b/>
          <w:spacing w:val="-2"/>
          <w:sz w:val="24"/>
          <w:szCs w:val="24"/>
        </w:rPr>
        <w:t>SINAVI</w:t>
      </w:r>
    </w:p>
    <w:p w14:paraId="1FEA8348" w14:textId="77777777" w:rsidR="003B64AA" w:rsidRPr="00F65468" w:rsidRDefault="00000000" w:rsidP="00F65468">
      <w:pPr>
        <w:pStyle w:val="ListeParagraf"/>
        <w:numPr>
          <w:ilvl w:val="1"/>
          <w:numId w:val="3"/>
        </w:numPr>
        <w:tabs>
          <w:tab w:val="left" w:pos="968"/>
        </w:tabs>
        <w:spacing w:before="0" w:after="120" w:line="300" w:lineRule="exact"/>
        <w:rPr>
          <w:rFonts w:asciiTheme="majorHAnsi" w:hAnsiTheme="majorHAnsi"/>
          <w:b/>
          <w:sz w:val="24"/>
          <w:szCs w:val="24"/>
        </w:rPr>
      </w:pPr>
      <w:r w:rsidRPr="00F65468">
        <w:rPr>
          <w:rFonts w:asciiTheme="majorHAnsi" w:hAnsiTheme="majorHAnsi"/>
          <w:b/>
          <w:sz w:val="24"/>
          <w:szCs w:val="24"/>
        </w:rPr>
        <w:t>Sınav</w:t>
      </w:r>
      <w:r w:rsidRPr="00F65468">
        <w:rPr>
          <w:rFonts w:asciiTheme="majorHAnsi" w:hAnsiTheme="majorHAnsi"/>
          <w:b/>
          <w:spacing w:val="-2"/>
          <w:sz w:val="24"/>
          <w:szCs w:val="24"/>
        </w:rPr>
        <w:t xml:space="preserve"> </w:t>
      </w:r>
      <w:r w:rsidRPr="00F65468">
        <w:rPr>
          <w:rFonts w:asciiTheme="majorHAnsi" w:hAnsiTheme="majorHAnsi"/>
          <w:b/>
          <w:sz w:val="24"/>
          <w:szCs w:val="24"/>
        </w:rPr>
        <w:t>Türü,</w:t>
      </w:r>
      <w:r w:rsidRPr="00F65468">
        <w:rPr>
          <w:rFonts w:asciiTheme="majorHAnsi" w:hAnsiTheme="majorHAnsi"/>
          <w:b/>
          <w:spacing w:val="-1"/>
          <w:sz w:val="24"/>
          <w:szCs w:val="24"/>
        </w:rPr>
        <w:t xml:space="preserve"> </w:t>
      </w:r>
      <w:r w:rsidRPr="00F65468">
        <w:rPr>
          <w:rFonts w:asciiTheme="majorHAnsi" w:hAnsiTheme="majorHAnsi"/>
          <w:b/>
          <w:sz w:val="24"/>
          <w:szCs w:val="24"/>
        </w:rPr>
        <w:t>Tarihi</w:t>
      </w:r>
      <w:r w:rsidRPr="00F65468">
        <w:rPr>
          <w:rFonts w:asciiTheme="majorHAnsi" w:hAnsiTheme="majorHAnsi"/>
          <w:b/>
          <w:spacing w:val="-1"/>
          <w:sz w:val="24"/>
          <w:szCs w:val="24"/>
        </w:rPr>
        <w:t xml:space="preserve"> </w:t>
      </w:r>
      <w:r w:rsidRPr="00F65468">
        <w:rPr>
          <w:rFonts w:asciiTheme="majorHAnsi" w:hAnsiTheme="majorHAnsi"/>
          <w:b/>
          <w:sz w:val="24"/>
          <w:szCs w:val="24"/>
        </w:rPr>
        <w:t>ve</w:t>
      </w:r>
      <w:r w:rsidRPr="00F65468">
        <w:rPr>
          <w:rFonts w:asciiTheme="majorHAnsi" w:hAnsiTheme="majorHAnsi"/>
          <w:b/>
          <w:spacing w:val="-3"/>
          <w:sz w:val="24"/>
          <w:szCs w:val="24"/>
        </w:rPr>
        <w:t xml:space="preserve"> </w:t>
      </w:r>
      <w:r w:rsidRPr="00F65468">
        <w:rPr>
          <w:rFonts w:asciiTheme="majorHAnsi" w:hAnsiTheme="majorHAnsi"/>
          <w:b/>
          <w:spacing w:val="-2"/>
          <w:sz w:val="24"/>
          <w:szCs w:val="24"/>
        </w:rPr>
        <w:t>Ortamı</w:t>
      </w:r>
    </w:p>
    <w:p w14:paraId="02BB36F4" w14:textId="77777777" w:rsidR="003B64AA" w:rsidRPr="00F65468" w:rsidRDefault="00000000" w:rsidP="00F65468">
      <w:pPr>
        <w:pStyle w:val="ListeParagraf"/>
        <w:numPr>
          <w:ilvl w:val="1"/>
          <w:numId w:val="3"/>
        </w:numPr>
        <w:tabs>
          <w:tab w:val="left" w:pos="968"/>
        </w:tabs>
        <w:spacing w:before="0" w:after="120" w:line="300" w:lineRule="exact"/>
        <w:rPr>
          <w:rFonts w:asciiTheme="majorHAnsi" w:hAnsiTheme="majorHAnsi"/>
          <w:b/>
          <w:sz w:val="24"/>
          <w:szCs w:val="24"/>
        </w:rPr>
      </w:pPr>
      <w:r w:rsidRPr="00F65468">
        <w:rPr>
          <w:rFonts w:asciiTheme="majorHAnsi" w:hAnsiTheme="majorHAnsi"/>
          <w:b/>
          <w:sz w:val="24"/>
          <w:szCs w:val="24"/>
        </w:rPr>
        <w:t>Sınavın</w:t>
      </w:r>
      <w:r w:rsidRPr="00F65468">
        <w:rPr>
          <w:rFonts w:asciiTheme="majorHAnsi" w:hAnsiTheme="majorHAnsi"/>
          <w:b/>
          <w:spacing w:val="-3"/>
          <w:sz w:val="24"/>
          <w:szCs w:val="24"/>
        </w:rPr>
        <w:t xml:space="preserve"> </w:t>
      </w:r>
      <w:r w:rsidRPr="00F65468">
        <w:rPr>
          <w:rFonts w:asciiTheme="majorHAnsi" w:hAnsiTheme="majorHAnsi"/>
          <w:b/>
          <w:sz w:val="24"/>
          <w:szCs w:val="24"/>
        </w:rPr>
        <w:t>Uygulanması</w:t>
      </w:r>
      <w:r w:rsidRPr="00F65468">
        <w:rPr>
          <w:rFonts w:asciiTheme="majorHAnsi" w:hAnsiTheme="majorHAnsi"/>
          <w:b/>
          <w:spacing w:val="-3"/>
          <w:sz w:val="24"/>
          <w:szCs w:val="24"/>
        </w:rPr>
        <w:t xml:space="preserve"> </w:t>
      </w:r>
      <w:r w:rsidRPr="00F65468">
        <w:rPr>
          <w:rFonts w:asciiTheme="majorHAnsi" w:hAnsiTheme="majorHAnsi"/>
          <w:b/>
          <w:sz w:val="24"/>
          <w:szCs w:val="24"/>
        </w:rPr>
        <w:t>ve</w:t>
      </w:r>
      <w:r w:rsidRPr="00F65468">
        <w:rPr>
          <w:rFonts w:asciiTheme="majorHAnsi" w:hAnsiTheme="majorHAnsi"/>
          <w:b/>
          <w:spacing w:val="-2"/>
          <w:sz w:val="24"/>
          <w:szCs w:val="24"/>
        </w:rPr>
        <w:t xml:space="preserve"> </w:t>
      </w:r>
      <w:r w:rsidRPr="00F65468">
        <w:rPr>
          <w:rFonts w:asciiTheme="majorHAnsi" w:hAnsiTheme="majorHAnsi"/>
          <w:b/>
          <w:sz w:val="24"/>
          <w:szCs w:val="24"/>
        </w:rPr>
        <w:t>Sınavda</w:t>
      </w:r>
      <w:r w:rsidRPr="00F65468">
        <w:rPr>
          <w:rFonts w:asciiTheme="majorHAnsi" w:hAnsiTheme="majorHAnsi"/>
          <w:b/>
          <w:spacing w:val="-3"/>
          <w:sz w:val="24"/>
          <w:szCs w:val="24"/>
        </w:rPr>
        <w:t xml:space="preserve"> </w:t>
      </w:r>
      <w:r w:rsidRPr="00F65468">
        <w:rPr>
          <w:rFonts w:asciiTheme="majorHAnsi" w:hAnsiTheme="majorHAnsi"/>
          <w:b/>
          <w:sz w:val="24"/>
          <w:szCs w:val="24"/>
        </w:rPr>
        <w:t>Uyulması</w:t>
      </w:r>
      <w:r w:rsidRPr="00F65468">
        <w:rPr>
          <w:rFonts w:asciiTheme="majorHAnsi" w:hAnsiTheme="majorHAnsi"/>
          <w:b/>
          <w:spacing w:val="-3"/>
          <w:sz w:val="24"/>
          <w:szCs w:val="24"/>
        </w:rPr>
        <w:t xml:space="preserve"> </w:t>
      </w:r>
      <w:r w:rsidRPr="00F65468">
        <w:rPr>
          <w:rFonts w:asciiTheme="majorHAnsi" w:hAnsiTheme="majorHAnsi"/>
          <w:b/>
          <w:sz w:val="24"/>
          <w:szCs w:val="24"/>
        </w:rPr>
        <w:t>Gereken</w:t>
      </w:r>
      <w:r w:rsidRPr="00F65468">
        <w:rPr>
          <w:rFonts w:asciiTheme="majorHAnsi" w:hAnsiTheme="majorHAnsi"/>
          <w:b/>
          <w:spacing w:val="-2"/>
          <w:sz w:val="24"/>
          <w:szCs w:val="24"/>
        </w:rPr>
        <w:t xml:space="preserve"> Kurallar</w:t>
      </w:r>
    </w:p>
    <w:p w14:paraId="6337E14A" w14:textId="77777777" w:rsidR="003B64AA" w:rsidRPr="00F65468" w:rsidRDefault="00000000" w:rsidP="00F65468">
      <w:pPr>
        <w:pStyle w:val="ListeParagraf"/>
        <w:numPr>
          <w:ilvl w:val="1"/>
          <w:numId w:val="3"/>
        </w:numPr>
        <w:tabs>
          <w:tab w:val="left" w:pos="819"/>
        </w:tabs>
        <w:spacing w:before="0" w:after="120" w:line="300" w:lineRule="exact"/>
        <w:ind w:left="819" w:hanging="420"/>
        <w:rPr>
          <w:rFonts w:asciiTheme="majorHAnsi" w:hAnsiTheme="majorHAnsi"/>
          <w:b/>
          <w:sz w:val="24"/>
          <w:szCs w:val="24"/>
        </w:rPr>
      </w:pPr>
      <w:r w:rsidRPr="00F65468">
        <w:rPr>
          <w:rFonts w:asciiTheme="majorHAnsi" w:hAnsiTheme="majorHAnsi"/>
          <w:b/>
          <w:sz w:val="24"/>
          <w:szCs w:val="24"/>
        </w:rPr>
        <w:t>Bilim</w:t>
      </w:r>
      <w:r w:rsidRPr="00F65468">
        <w:rPr>
          <w:rFonts w:asciiTheme="majorHAnsi" w:hAnsiTheme="majorHAnsi"/>
          <w:b/>
          <w:spacing w:val="-5"/>
          <w:sz w:val="24"/>
          <w:szCs w:val="24"/>
        </w:rPr>
        <w:t xml:space="preserve"> </w:t>
      </w:r>
      <w:r w:rsidRPr="00F65468">
        <w:rPr>
          <w:rFonts w:asciiTheme="majorHAnsi" w:hAnsiTheme="majorHAnsi"/>
          <w:b/>
          <w:sz w:val="24"/>
          <w:szCs w:val="24"/>
        </w:rPr>
        <w:t>Sınavı</w:t>
      </w:r>
      <w:r w:rsidRPr="00F65468">
        <w:rPr>
          <w:rFonts w:asciiTheme="majorHAnsi" w:hAnsiTheme="majorHAnsi"/>
          <w:b/>
          <w:spacing w:val="-2"/>
          <w:sz w:val="24"/>
          <w:szCs w:val="24"/>
        </w:rPr>
        <w:t xml:space="preserve"> </w:t>
      </w:r>
      <w:r w:rsidRPr="00F65468">
        <w:rPr>
          <w:rFonts w:asciiTheme="majorHAnsi" w:hAnsiTheme="majorHAnsi"/>
          <w:b/>
          <w:sz w:val="24"/>
          <w:szCs w:val="24"/>
        </w:rPr>
        <w:t>ve</w:t>
      </w:r>
      <w:r w:rsidRPr="00F65468">
        <w:rPr>
          <w:rFonts w:asciiTheme="majorHAnsi" w:hAnsiTheme="majorHAnsi"/>
          <w:b/>
          <w:spacing w:val="-2"/>
          <w:sz w:val="24"/>
          <w:szCs w:val="24"/>
        </w:rPr>
        <w:t xml:space="preserve"> </w:t>
      </w:r>
      <w:r w:rsidRPr="00F65468">
        <w:rPr>
          <w:rFonts w:asciiTheme="majorHAnsi" w:hAnsiTheme="majorHAnsi"/>
          <w:b/>
          <w:sz w:val="24"/>
          <w:szCs w:val="24"/>
        </w:rPr>
        <w:t>Mülakatın</w:t>
      </w:r>
      <w:r w:rsidRPr="00F65468">
        <w:rPr>
          <w:rFonts w:asciiTheme="majorHAnsi" w:hAnsiTheme="majorHAnsi"/>
          <w:b/>
          <w:spacing w:val="-2"/>
          <w:sz w:val="24"/>
          <w:szCs w:val="24"/>
        </w:rPr>
        <w:t xml:space="preserve"> Değerlendirilmesi</w:t>
      </w:r>
    </w:p>
    <w:p w14:paraId="71CACBFE" w14:textId="77777777" w:rsidR="003B64AA" w:rsidRPr="00F65468" w:rsidRDefault="00000000" w:rsidP="00F65468">
      <w:pPr>
        <w:pStyle w:val="ListeParagraf"/>
        <w:numPr>
          <w:ilvl w:val="1"/>
          <w:numId w:val="3"/>
        </w:numPr>
        <w:tabs>
          <w:tab w:val="left" w:pos="836"/>
        </w:tabs>
        <w:spacing w:before="0" w:after="120" w:line="300" w:lineRule="exact"/>
        <w:ind w:left="836" w:hanging="420"/>
        <w:rPr>
          <w:rFonts w:asciiTheme="majorHAnsi" w:hAnsiTheme="majorHAnsi"/>
          <w:b/>
          <w:sz w:val="24"/>
          <w:szCs w:val="24"/>
        </w:rPr>
      </w:pPr>
      <w:r w:rsidRPr="00F65468">
        <w:rPr>
          <w:rFonts w:asciiTheme="majorHAnsi" w:hAnsiTheme="majorHAnsi"/>
          <w:b/>
          <w:sz w:val="24"/>
          <w:szCs w:val="24"/>
        </w:rPr>
        <w:t>Lisansüstü</w:t>
      </w:r>
      <w:r w:rsidRPr="00F65468">
        <w:rPr>
          <w:rFonts w:asciiTheme="majorHAnsi" w:hAnsiTheme="majorHAnsi"/>
          <w:b/>
          <w:spacing w:val="-6"/>
          <w:sz w:val="24"/>
          <w:szCs w:val="24"/>
        </w:rPr>
        <w:t xml:space="preserve"> </w:t>
      </w:r>
      <w:r w:rsidRPr="00F65468">
        <w:rPr>
          <w:rFonts w:asciiTheme="majorHAnsi" w:hAnsiTheme="majorHAnsi"/>
          <w:b/>
          <w:sz w:val="24"/>
          <w:szCs w:val="24"/>
        </w:rPr>
        <w:t>Öğrenci</w:t>
      </w:r>
      <w:r w:rsidRPr="00F65468">
        <w:rPr>
          <w:rFonts w:asciiTheme="majorHAnsi" w:hAnsiTheme="majorHAnsi"/>
          <w:b/>
          <w:spacing w:val="-5"/>
          <w:sz w:val="24"/>
          <w:szCs w:val="24"/>
        </w:rPr>
        <w:t xml:space="preserve"> </w:t>
      </w:r>
      <w:r w:rsidRPr="00F65468">
        <w:rPr>
          <w:rFonts w:asciiTheme="majorHAnsi" w:hAnsiTheme="majorHAnsi"/>
          <w:b/>
          <w:sz w:val="24"/>
          <w:szCs w:val="24"/>
        </w:rPr>
        <w:t>Kabulü</w:t>
      </w:r>
      <w:r w:rsidRPr="00F65468">
        <w:rPr>
          <w:rFonts w:asciiTheme="majorHAnsi" w:hAnsiTheme="majorHAnsi"/>
          <w:b/>
          <w:spacing w:val="-4"/>
          <w:sz w:val="24"/>
          <w:szCs w:val="24"/>
        </w:rPr>
        <w:t xml:space="preserve"> </w:t>
      </w:r>
      <w:r w:rsidRPr="00F65468">
        <w:rPr>
          <w:rFonts w:asciiTheme="majorHAnsi" w:hAnsiTheme="majorHAnsi"/>
          <w:b/>
          <w:sz w:val="24"/>
          <w:szCs w:val="24"/>
        </w:rPr>
        <w:t>Sonuçlarının</w:t>
      </w:r>
      <w:r w:rsidRPr="00F65468">
        <w:rPr>
          <w:rFonts w:asciiTheme="majorHAnsi" w:hAnsiTheme="majorHAnsi"/>
          <w:b/>
          <w:spacing w:val="-5"/>
          <w:sz w:val="24"/>
          <w:szCs w:val="24"/>
        </w:rPr>
        <w:t xml:space="preserve"> </w:t>
      </w:r>
      <w:r w:rsidRPr="00F65468">
        <w:rPr>
          <w:rFonts w:asciiTheme="majorHAnsi" w:hAnsiTheme="majorHAnsi"/>
          <w:b/>
          <w:sz w:val="24"/>
          <w:szCs w:val="24"/>
        </w:rPr>
        <w:t>İlan</w:t>
      </w:r>
      <w:r w:rsidRPr="00F65468">
        <w:rPr>
          <w:rFonts w:asciiTheme="majorHAnsi" w:hAnsiTheme="majorHAnsi"/>
          <w:b/>
          <w:spacing w:val="-4"/>
          <w:sz w:val="24"/>
          <w:szCs w:val="24"/>
        </w:rPr>
        <w:t xml:space="preserve"> </w:t>
      </w:r>
      <w:r w:rsidRPr="00F65468">
        <w:rPr>
          <w:rFonts w:asciiTheme="majorHAnsi" w:hAnsiTheme="majorHAnsi"/>
          <w:b/>
          <w:spacing w:val="-2"/>
          <w:sz w:val="24"/>
          <w:szCs w:val="24"/>
        </w:rPr>
        <w:t>Edilmesi</w:t>
      </w:r>
    </w:p>
    <w:p w14:paraId="4E8892F8" w14:textId="77777777" w:rsidR="00421D5B" w:rsidRPr="00F65468" w:rsidRDefault="00421D5B" w:rsidP="00421D5B">
      <w:pPr>
        <w:pStyle w:val="ListeParagraf"/>
        <w:numPr>
          <w:ilvl w:val="0"/>
          <w:numId w:val="3"/>
        </w:numPr>
        <w:tabs>
          <w:tab w:val="left" w:pos="399"/>
        </w:tabs>
        <w:spacing w:before="0" w:after="120" w:line="300" w:lineRule="exact"/>
        <w:ind w:hanging="283"/>
        <w:rPr>
          <w:rFonts w:asciiTheme="majorHAnsi" w:hAnsiTheme="majorHAnsi"/>
          <w:b/>
          <w:sz w:val="24"/>
          <w:szCs w:val="24"/>
        </w:rPr>
      </w:pPr>
      <w:r w:rsidRPr="00F65468">
        <w:rPr>
          <w:rFonts w:asciiTheme="majorHAnsi" w:hAnsiTheme="majorHAnsi"/>
          <w:b/>
          <w:sz w:val="24"/>
          <w:szCs w:val="24"/>
        </w:rPr>
        <w:t>MÜLAKAT/BİLİM</w:t>
      </w:r>
      <w:r w:rsidRPr="00F65468">
        <w:rPr>
          <w:rFonts w:asciiTheme="majorHAnsi" w:hAnsiTheme="majorHAnsi"/>
          <w:b/>
          <w:spacing w:val="-7"/>
          <w:sz w:val="24"/>
          <w:szCs w:val="24"/>
        </w:rPr>
        <w:t xml:space="preserve"> </w:t>
      </w:r>
      <w:r w:rsidRPr="00F65468">
        <w:rPr>
          <w:rFonts w:asciiTheme="majorHAnsi" w:hAnsiTheme="majorHAnsi"/>
          <w:b/>
          <w:sz w:val="24"/>
          <w:szCs w:val="24"/>
        </w:rPr>
        <w:t>SINAVI</w:t>
      </w:r>
      <w:r w:rsidRPr="00F65468">
        <w:rPr>
          <w:rFonts w:asciiTheme="majorHAnsi" w:hAnsiTheme="majorHAnsi"/>
          <w:b/>
          <w:spacing w:val="-4"/>
          <w:sz w:val="24"/>
          <w:szCs w:val="24"/>
        </w:rPr>
        <w:t xml:space="preserve"> </w:t>
      </w:r>
      <w:r w:rsidRPr="00F65468">
        <w:rPr>
          <w:rFonts w:asciiTheme="majorHAnsi" w:hAnsiTheme="majorHAnsi"/>
          <w:b/>
          <w:sz w:val="24"/>
          <w:szCs w:val="24"/>
        </w:rPr>
        <w:t>JÜRİ</w:t>
      </w:r>
      <w:r w:rsidRPr="00F65468">
        <w:rPr>
          <w:rFonts w:asciiTheme="majorHAnsi" w:hAnsiTheme="majorHAnsi"/>
          <w:b/>
          <w:spacing w:val="-4"/>
          <w:sz w:val="24"/>
          <w:szCs w:val="24"/>
        </w:rPr>
        <w:t xml:space="preserve"> </w:t>
      </w:r>
      <w:r w:rsidRPr="00F65468">
        <w:rPr>
          <w:rFonts w:asciiTheme="majorHAnsi" w:hAnsiTheme="majorHAnsi"/>
          <w:b/>
          <w:spacing w:val="-2"/>
          <w:sz w:val="24"/>
          <w:szCs w:val="24"/>
        </w:rPr>
        <w:t>ÜYELERİ</w:t>
      </w:r>
    </w:p>
    <w:p w14:paraId="14D11C55" w14:textId="1517CD85" w:rsidR="003B64AA" w:rsidRDefault="00421D5B" w:rsidP="00F65468">
      <w:pPr>
        <w:pStyle w:val="ListeParagraf"/>
        <w:numPr>
          <w:ilvl w:val="0"/>
          <w:numId w:val="3"/>
        </w:numPr>
        <w:tabs>
          <w:tab w:val="left" w:pos="399"/>
        </w:tabs>
        <w:spacing w:before="0" w:after="120" w:line="300" w:lineRule="exact"/>
        <w:ind w:hanging="283"/>
        <w:rPr>
          <w:rFonts w:asciiTheme="majorHAnsi" w:hAnsiTheme="majorHAnsi"/>
          <w:b/>
          <w:sz w:val="24"/>
          <w:szCs w:val="24"/>
        </w:rPr>
      </w:pPr>
      <w:r>
        <w:rPr>
          <w:rFonts w:asciiTheme="majorHAnsi" w:hAnsiTheme="majorHAnsi"/>
          <w:b/>
          <w:sz w:val="24"/>
          <w:szCs w:val="24"/>
        </w:rPr>
        <w:t>KESİN KAYIT</w:t>
      </w:r>
    </w:p>
    <w:p w14:paraId="63AF8703" w14:textId="4EB90965" w:rsidR="00421D5B" w:rsidRPr="00F65468" w:rsidRDefault="00421D5B" w:rsidP="00F65468">
      <w:pPr>
        <w:pStyle w:val="ListeParagraf"/>
        <w:numPr>
          <w:ilvl w:val="0"/>
          <w:numId w:val="3"/>
        </w:numPr>
        <w:tabs>
          <w:tab w:val="left" w:pos="399"/>
        </w:tabs>
        <w:spacing w:before="0" w:after="120" w:line="300" w:lineRule="exact"/>
        <w:ind w:hanging="283"/>
        <w:rPr>
          <w:rFonts w:asciiTheme="majorHAnsi" w:hAnsiTheme="majorHAnsi"/>
          <w:b/>
          <w:sz w:val="24"/>
          <w:szCs w:val="24"/>
        </w:rPr>
      </w:pPr>
      <w:r>
        <w:rPr>
          <w:rFonts w:asciiTheme="majorHAnsi" w:hAnsiTheme="majorHAnsi"/>
          <w:b/>
          <w:sz w:val="24"/>
          <w:szCs w:val="24"/>
        </w:rPr>
        <w:t>YABANCI UYRUKLU ÖĞRENCİLER</w:t>
      </w:r>
    </w:p>
    <w:p w14:paraId="35389670" w14:textId="77777777" w:rsidR="003B64AA" w:rsidRPr="00F65468" w:rsidRDefault="003B64AA" w:rsidP="00F65468">
      <w:pPr>
        <w:spacing w:after="120" w:line="300" w:lineRule="exact"/>
        <w:rPr>
          <w:rFonts w:asciiTheme="majorHAnsi" w:hAnsiTheme="majorHAnsi"/>
          <w:sz w:val="24"/>
          <w:szCs w:val="24"/>
        </w:rPr>
        <w:sectPr w:rsidR="003B64AA" w:rsidRPr="00F65468">
          <w:pgSz w:w="11910" w:h="16840"/>
          <w:pgMar w:top="680" w:right="1300" w:bottom="280" w:left="1300" w:header="708" w:footer="708" w:gutter="0"/>
          <w:pgBorders w:offsetFrom="page">
            <w:top w:val="single" w:sz="18" w:space="24" w:color="000000"/>
            <w:left w:val="single" w:sz="18" w:space="24" w:color="000000"/>
            <w:bottom w:val="single" w:sz="18" w:space="24" w:color="000000"/>
            <w:right w:val="single" w:sz="18" w:space="24" w:color="000000"/>
          </w:pgBorders>
          <w:cols w:space="708"/>
        </w:sectPr>
      </w:pPr>
    </w:p>
    <w:p w14:paraId="56F00AF2" w14:textId="5F5032D2" w:rsidR="003B64AA" w:rsidRPr="00F65468" w:rsidRDefault="00CA6B25" w:rsidP="00F65468">
      <w:pPr>
        <w:pStyle w:val="GvdeMetni"/>
        <w:spacing w:after="120" w:line="300" w:lineRule="exact"/>
        <w:ind w:left="2616"/>
        <w:rPr>
          <w:rFonts w:asciiTheme="majorHAnsi" w:hAnsiTheme="majorHAnsi"/>
        </w:rPr>
      </w:pPr>
      <w:r w:rsidRPr="00F65468">
        <w:rPr>
          <w:rFonts w:asciiTheme="majorHAnsi" w:hAnsiTheme="majorHAnsi"/>
          <w:bCs/>
          <w:noProof/>
        </w:rPr>
        <w:lastRenderedPageBreak/>
        <w:drawing>
          <wp:anchor distT="0" distB="0" distL="114300" distR="114300" simplePos="0" relativeHeight="251662336" behindDoc="1" locked="0" layoutInCell="1" allowOverlap="1" wp14:anchorId="22BA7E74" wp14:editId="49BFC8C2">
            <wp:simplePos x="0" y="0"/>
            <wp:positionH relativeFrom="margin">
              <wp:align>center</wp:align>
            </wp:positionH>
            <wp:positionV relativeFrom="margin">
              <wp:align>top</wp:align>
            </wp:positionV>
            <wp:extent cx="1202055" cy="1072515"/>
            <wp:effectExtent l="0" t="0" r="0" b="0"/>
            <wp:wrapSquare wrapText="bothSides"/>
            <wp:docPr id="20424358" name="Resim 20424358" descr="kuş, çizgi film, kırpıntı çizim, baykuş, puhu kuşu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kuş, çizgi film, kırpıntı çizim, baykuş, puhu kuşu içeren bir resim&#10;&#10;Açıklama otomatik olarak oluşturuldu"/>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02055" cy="1072515"/>
                    </a:xfrm>
                    <a:prstGeom prst="rect">
                      <a:avLst/>
                    </a:prstGeom>
                  </pic:spPr>
                </pic:pic>
              </a:graphicData>
            </a:graphic>
            <wp14:sizeRelH relativeFrom="page">
              <wp14:pctWidth>0</wp14:pctWidth>
            </wp14:sizeRelH>
            <wp14:sizeRelV relativeFrom="page">
              <wp14:pctHeight>0</wp14:pctHeight>
            </wp14:sizeRelV>
          </wp:anchor>
        </w:drawing>
      </w:r>
    </w:p>
    <w:p w14:paraId="48CF99E8" w14:textId="77777777" w:rsidR="00CA6B25" w:rsidRPr="00F65468" w:rsidRDefault="00CA6B25" w:rsidP="00F65468">
      <w:pPr>
        <w:pStyle w:val="GvdeMetni"/>
        <w:spacing w:after="120" w:line="300" w:lineRule="exact"/>
        <w:ind w:left="2616"/>
        <w:rPr>
          <w:rFonts w:asciiTheme="majorHAnsi" w:hAnsiTheme="majorHAnsi"/>
        </w:rPr>
      </w:pPr>
    </w:p>
    <w:p w14:paraId="17AB7459" w14:textId="77777777" w:rsidR="00CA6B25" w:rsidRPr="00F65468" w:rsidRDefault="00CA6B25" w:rsidP="00F65468">
      <w:pPr>
        <w:pStyle w:val="GvdeMetni"/>
        <w:spacing w:after="120" w:line="300" w:lineRule="exact"/>
        <w:ind w:left="2616"/>
        <w:rPr>
          <w:rFonts w:asciiTheme="majorHAnsi" w:hAnsiTheme="majorHAnsi"/>
        </w:rPr>
      </w:pPr>
    </w:p>
    <w:p w14:paraId="6E6BC201" w14:textId="77777777" w:rsidR="00CA6B25" w:rsidRPr="00F65468" w:rsidRDefault="00CA6B25" w:rsidP="00F65468">
      <w:pPr>
        <w:pStyle w:val="GvdeMetni"/>
        <w:spacing w:after="120" w:line="300" w:lineRule="exact"/>
        <w:ind w:left="2616"/>
        <w:rPr>
          <w:rFonts w:asciiTheme="majorHAnsi" w:hAnsiTheme="majorHAnsi"/>
        </w:rPr>
      </w:pPr>
    </w:p>
    <w:p w14:paraId="60D8B2A1" w14:textId="77777777" w:rsidR="00CA6B25" w:rsidRPr="00F65468" w:rsidRDefault="00CA6B25" w:rsidP="00F65468">
      <w:pPr>
        <w:pStyle w:val="GvdeMetni"/>
        <w:spacing w:after="120" w:line="300" w:lineRule="exact"/>
        <w:ind w:left="2616"/>
        <w:rPr>
          <w:rFonts w:asciiTheme="majorHAnsi" w:hAnsiTheme="majorHAnsi"/>
        </w:rPr>
      </w:pPr>
    </w:p>
    <w:p w14:paraId="4A120697" w14:textId="77777777" w:rsidR="00CA6B25" w:rsidRPr="00F65468" w:rsidRDefault="00CA6B25" w:rsidP="00F65468">
      <w:pPr>
        <w:pStyle w:val="GvdeMetni"/>
        <w:spacing w:after="120" w:line="300" w:lineRule="exact"/>
        <w:ind w:left="2616"/>
        <w:rPr>
          <w:rFonts w:asciiTheme="majorHAnsi" w:hAnsiTheme="majorHAnsi"/>
        </w:rPr>
      </w:pPr>
    </w:p>
    <w:p w14:paraId="2C0642FA" w14:textId="77777777" w:rsidR="00CA6B25" w:rsidRPr="00F65468" w:rsidRDefault="00CA6B25" w:rsidP="00F65468">
      <w:pPr>
        <w:pStyle w:val="GvdeMetni"/>
        <w:spacing w:after="120" w:line="300" w:lineRule="exact"/>
        <w:ind w:left="2616"/>
        <w:rPr>
          <w:rFonts w:asciiTheme="majorHAnsi" w:hAnsiTheme="majorHAnsi"/>
        </w:rPr>
      </w:pPr>
    </w:p>
    <w:p w14:paraId="51E0D1F6" w14:textId="77777777" w:rsidR="003B64AA" w:rsidRPr="00F65468" w:rsidRDefault="003B64AA" w:rsidP="00F65468">
      <w:pPr>
        <w:pStyle w:val="GvdeMetni"/>
        <w:spacing w:after="120" w:line="300" w:lineRule="exact"/>
        <w:rPr>
          <w:rFonts w:asciiTheme="majorHAnsi" w:hAnsiTheme="majorHAnsi"/>
          <w:b/>
        </w:rPr>
      </w:pPr>
    </w:p>
    <w:p w14:paraId="38E3A15C" w14:textId="77777777" w:rsidR="003B64AA" w:rsidRPr="00F65468" w:rsidRDefault="00000000" w:rsidP="00F65468">
      <w:pPr>
        <w:pStyle w:val="ListeParagraf"/>
        <w:numPr>
          <w:ilvl w:val="0"/>
          <w:numId w:val="2"/>
        </w:numPr>
        <w:tabs>
          <w:tab w:val="left" w:pos="476"/>
        </w:tabs>
        <w:spacing w:before="0" w:after="120" w:line="300" w:lineRule="exact"/>
        <w:rPr>
          <w:rFonts w:asciiTheme="majorHAnsi" w:hAnsiTheme="majorHAnsi"/>
          <w:b/>
          <w:sz w:val="24"/>
          <w:szCs w:val="24"/>
        </w:rPr>
      </w:pPr>
      <w:r w:rsidRPr="00F65468">
        <w:rPr>
          <w:rFonts w:asciiTheme="majorHAnsi" w:hAnsiTheme="majorHAnsi"/>
          <w:b/>
          <w:sz w:val="24"/>
          <w:szCs w:val="24"/>
        </w:rPr>
        <w:t>GİRİŞ</w:t>
      </w:r>
      <w:r w:rsidRPr="00F65468">
        <w:rPr>
          <w:rFonts w:asciiTheme="majorHAnsi" w:hAnsiTheme="majorHAnsi"/>
          <w:b/>
          <w:spacing w:val="-5"/>
          <w:sz w:val="24"/>
          <w:szCs w:val="24"/>
        </w:rPr>
        <w:t xml:space="preserve"> </w:t>
      </w:r>
      <w:r w:rsidRPr="00F65468">
        <w:rPr>
          <w:rFonts w:asciiTheme="majorHAnsi" w:hAnsiTheme="majorHAnsi"/>
          <w:b/>
          <w:spacing w:val="-2"/>
          <w:sz w:val="24"/>
          <w:szCs w:val="24"/>
        </w:rPr>
        <w:t>SINAVI</w:t>
      </w:r>
    </w:p>
    <w:p w14:paraId="0FB21BD8" w14:textId="2C69211F" w:rsidR="003B64AA" w:rsidRPr="00F65468" w:rsidRDefault="00000000" w:rsidP="00F65468">
      <w:pPr>
        <w:pStyle w:val="ListeParagraf"/>
        <w:numPr>
          <w:ilvl w:val="1"/>
          <w:numId w:val="2"/>
        </w:numPr>
        <w:tabs>
          <w:tab w:val="left" w:pos="476"/>
        </w:tabs>
        <w:spacing w:before="0" w:after="120" w:line="300" w:lineRule="exact"/>
        <w:rPr>
          <w:rFonts w:asciiTheme="majorHAnsi" w:hAnsiTheme="majorHAnsi"/>
          <w:b/>
          <w:sz w:val="24"/>
          <w:szCs w:val="24"/>
        </w:rPr>
      </w:pPr>
      <w:r w:rsidRPr="00F65468">
        <w:rPr>
          <w:rFonts w:asciiTheme="majorHAnsi" w:hAnsiTheme="majorHAnsi"/>
          <w:b/>
          <w:sz w:val="24"/>
          <w:szCs w:val="24"/>
        </w:rPr>
        <w:t>Sınav</w:t>
      </w:r>
      <w:r w:rsidRPr="00F65468">
        <w:rPr>
          <w:rFonts w:asciiTheme="majorHAnsi" w:hAnsiTheme="majorHAnsi"/>
          <w:b/>
          <w:spacing w:val="-1"/>
          <w:sz w:val="24"/>
          <w:szCs w:val="24"/>
        </w:rPr>
        <w:t xml:space="preserve"> </w:t>
      </w:r>
      <w:r w:rsidRPr="00F65468">
        <w:rPr>
          <w:rFonts w:asciiTheme="majorHAnsi" w:hAnsiTheme="majorHAnsi"/>
          <w:b/>
          <w:sz w:val="24"/>
          <w:szCs w:val="24"/>
        </w:rPr>
        <w:t>türü,</w:t>
      </w:r>
      <w:r w:rsidRPr="00F65468">
        <w:rPr>
          <w:rFonts w:asciiTheme="majorHAnsi" w:hAnsiTheme="majorHAnsi"/>
          <w:b/>
          <w:spacing w:val="-1"/>
          <w:sz w:val="24"/>
          <w:szCs w:val="24"/>
        </w:rPr>
        <w:t xml:space="preserve"> </w:t>
      </w:r>
      <w:r w:rsidRPr="00F65468">
        <w:rPr>
          <w:rFonts w:asciiTheme="majorHAnsi" w:hAnsiTheme="majorHAnsi"/>
          <w:b/>
          <w:sz w:val="24"/>
          <w:szCs w:val="24"/>
        </w:rPr>
        <w:t>tarihi ve</w:t>
      </w:r>
      <w:r w:rsidRPr="00F65468">
        <w:rPr>
          <w:rFonts w:asciiTheme="majorHAnsi" w:hAnsiTheme="majorHAnsi"/>
          <w:b/>
          <w:spacing w:val="-3"/>
          <w:sz w:val="24"/>
          <w:szCs w:val="24"/>
        </w:rPr>
        <w:t xml:space="preserve"> </w:t>
      </w:r>
      <w:r w:rsidRPr="00F65468">
        <w:rPr>
          <w:rFonts w:asciiTheme="majorHAnsi" w:hAnsiTheme="majorHAnsi"/>
          <w:b/>
          <w:spacing w:val="-2"/>
          <w:sz w:val="24"/>
          <w:szCs w:val="24"/>
        </w:rPr>
        <w:t>ortamı</w:t>
      </w:r>
    </w:p>
    <w:p w14:paraId="3EE2E3A4" w14:textId="092519BE" w:rsidR="003B64AA" w:rsidRPr="00F65468" w:rsidRDefault="00000000" w:rsidP="00F65468">
      <w:pPr>
        <w:spacing w:after="120" w:line="300" w:lineRule="exact"/>
        <w:ind w:left="824"/>
        <w:rPr>
          <w:rFonts w:asciiTheme="majorHAnsi" w:hAnsiTheme="majorHAnsi"/>
          <w:sz w:val="24"/>
          <w:szCs w:val="24"/>
        </w:rPr>
      </w:pPr>
      <w:r w:rsidRPr="00F65468">
        <w:rPr>
          <w:rFonts w:asciiTheme="majorHAnsi" w:hAnsiTheme="majorHAnsi"/>
          <w:sz w:val="24"/>
          <w:szCs w:val="24"/>
        </w:rPr>
        <w:t>Mülakat/Bilim</w:t>
      </w:r>
      <w:r w:rsidRPr="00F65468">
        <w:rPr>
          <w:rFonts w:asciiTheme="majorHAnsi" w:hAnsiTheme="majorHAnsi"/>
          <w:spacing w:val="-1"/>
          <w:sz w:val="24"/>
          <w:szCs w:val="24"/>
        </w:rPr>
        <w:t xml:space="preserve"> </w:t>
      </w:r>
      <w:r w:rsidRPr="00F65468">
        <w:rPr>
          <w:rFonts w:asciiTheme="majorHAnsi" w:hAnsiTheme="majorHAnsi"/>
          <w:sz w:val="24"/>
          <w:szCs w:val="24"/>
        </w:rPr>
        <w:t>Sınavı,</w:t>
      </w:r>
      <w:r w:rsidR="00F65468">
        <w:rPr>
          <w:rFonts w:asciiTheme="majorHAnsi" w:hAnsiTheme="majorHAnsi"/>
          <w:spacing w:val="-2"/>
          <w:sz w:val="24"/>
          <w:szCs w:val="24"/>
        </w:rPr>
        <w:t xml:space="preserve"> </w:t>
      </w:r>
      <w:r w:rsidR="00F65468" w:rsidRPr="00F65468">
        <w:rPr>
          <w:rFonts w:asciiTheme="majorHAnsi" w:hAnsiTheme="majorHAnsi"/>
          <w:spacing w:val="-2"/>
          <w:sz w:val="24"/>
          <w:szCs w:val="24"/>
        </w:rPr>
        <w:t>enstitü sayfasında</w:t>
      </w:r>
      <w:r w:rsidR="00F65468" w:rsidRPr="00F65468">
        <w:rPr>
          <w:rFonts w:asciiTheme="majorHAnsi" w:hAnsiTheme="majorHAnsi"/>
          <w:i/>
          <w:iCs/>
          <w:spacing w:val="-2"/>
          <w:sz w:val="24"/>
          <w:szCs w:val="24"/>
        </w:rPr>
        <w:t xml:space="preserve"> </w:t>
      </w:r>
      <w:proofErr w:type="spellStart"/>
      <w:r w:rsidR="00F65468" w:rsidRPr="00F65468">
        <w:rPr>
          <w:rFonts w:asciiTheme="majorHAnsi" w:hAnsiTheme="majorHAnsi"/>
          <w:b/>
          <w:bCs/>
          <w:spacing w:val="-2"/>
          <w:sz w:val="24"/>
          <w:szCs w:val="24"/>
        </w:rPr>
        <w:t>ilan</w:t>
      </w:r>
      <w:r w:rsidR="00F65468">
        <w:rPr>
          <w:rFonts w:asciiTheme="majorHAnsi" w:hAnsiTheme="majorHAnsi"/>
          <w:spacing w:val="-2"/>
          <w:sz w:val="24"/>
          <w:szCs w:val="24"/>
        </w:rPr>
        <w:t xml:space="preserve"> </w:t>
      </w:r>
      <w:r w:rsidRPr="00F65468">
        <w:rPr>
          <w:rFonts w:asciiTheme="majorHAnsi" w:hAnsiTheme="majorHAnsi"/>
          <w:b/>
          <w:sz w:val="24"/>
          <w:szCs w:val="24"/>
        </w:rPr>
        <w:t>edil</w:t>
      </w:r>
      <w:proofErr w:type="spellEnd"/>
      <w:r w:rsidRPr="00F65468">
        <w:rPr>
          <w:rFonts w:asciiTheme="majorHAnsi" w:hAnsiTheme="majorHAnsi"/>
          <w:b/>
          <w:sz w:val="24"/>
          <w:szCs w:val="24"/>
        </w:rPr>
        <w:t>en</w:t>
      </w:r>
      <w:r w:rsidRPr="00F65468">
        <w:rPr>
          <w:rFonts w:asciiTheme="majorHAnsi" w:hAnsiTheme="majorHAnsi"/>
          <w:b/>
          <w:spacing w:val="-2"/>
          <w:sz w:val="24"/>
          <w:szCs w:val="24"/>
        </w:rPr>
        <w:t xml:space="preserve"> </w:t>
      </w:r>
      <w:r w:rsidRPr="00F65468">
        <w:rPr>
          <w:rFonts w:asciiTheme="majorHAnsi" w:hAnsiTheme="majorHAnsi"/>
          <w:b/>
          <w:sz w:val="24"/>
          <w:szCs w:val="24"/>
        </w:rPr>
        <w:t>tarih</w:t>
      </w:r>
      <w:r w:rsidR="00F65468">
        <w:rPr>
          <w:rFonts w:asciiTheme="majorHAnsi" w:hAnsiTheme="majorHAnsi"/>
          <w:b/>
          <w:sz w:val="24"/>
          <w:szCs w:val="24"/>
        </w:rPr>
        <w:t>lerd</w:t>
      </w:r>
      <w:r w:rsidRPr="00F65468">
        <w:rPr>
          <w:rFonts w:asciiTheme="majorHAnsi" w:hAnsiTheme="majorHAnsi"/>
          <w:b/>
          <w:sz w:val="24"/>
          <w:szCs w:val="24"/>
        </w:rPr>
        <w:t>e</w:t>
      </w:r>
      <w:r w:rsidRPr="00F65468">
        <w:rPr>
          <w:rFonts w:asciiTheme="majorHAnsi" w:hAnsiTheme="majorHAnsi"/>
          <w:b/>
          <w:spacing w:val="-4"/>
          <w:sz w:val="24"/>
          <w:szCs w:val="24"/>
        </w:rPr>
        <w:t xml:space="preserve"> </w:t>
      </w:r>
      <w:r w:rsidRPr="00F65468">
        <w:rPr>
          <w:rFonts w:asciiTheme="majorHAnsi" w:hAnsiTheme="majorHAnsi"/>
          <w:b/>
          <w:sz w:val="24"/>
          <w:szCs w:val="24"/>
        </w:rPr>
        <w:t>yüz</w:t>
      </w:r>
      <w:r w:rsidRPr="00F65468">
        <w:rPr>
          <w:rFonts w:asciiTheme="majorHAnsi" w:hAnsiTheme="majorHAnsi"/>
          <w:b/>
          <w:spacing w:val="-3"/>
          <w:sz w:val="24"/>
          <w:szCs w:val="24"/>
        </w:rPr>
        <w:t xml:space="preserve"> </w:t>
      </w:r>
      <w:r w:rsidRPr="00F65468">
        <w:rPr>
          <w:rFonts w:asciiTheme="majorHAnsi" w:hAnsiTheme="majorHAnsi"/>
          <w:b/>
          <w:sz w:val="24"/>
          <w:szCs w:val="24"/>
        </w:rPr>
        <w:t>yüze</w:t>
      </w:r>
      <w:r w:rsidRPr="00F65468">
        <w:rPr>
          <w:rFonts w:asciiTheme="majorHAnsi" w:hAnsiTheme="majorHAnsi"/>
          <w:b/>
          <w:spacing w:val="2"/>
          <w:sz w:val="24"/>
          <w:szCs w:val="24"/>
        </w:rPr>
        <w:t xml:space="preserve"> </w:t>
      </w:r>
      <w:r w:rsidRPr="00F65468">
        <w:rPr>
          <w:rFonts w:asciiTheme="majorHAnsi" w:hAnsiTheme="majorHAnsi"/>
          <w:spacing w:val="-2"/>
          <w:sz w:val="24"/>
          <w:szCs w:val="24"/>
        </w:rPr>
        <w:t>gerçekleştirilecektir.</w:t>
      </w:r>
    </w:p>
    <w:p w14:paraId="2143F0EF" w14:textId="11B7D0E1" w:rsidR="003B64AA" w:rsidRPr="00F65468" w:rsidRDefault="00000000" w:rsidP="00005478">
      <w:pPr>
        <w:spacing w:after="120" w:line="300" w:lineRule="exact"/>
        <w:ind w:left="1134"/>
        <w:rPr>
          <w:rFonts w:asciiTheme="majorHAnsi" w:hAnsiTheme="majorHAnsi"/>
          <w:b/>
          <w:sz w:val="24"/>
          <w:szCs w:val="24"/>
        </w:rPr>
      </w:pPr>
      <w:r w:rsidRPr="00F65468">
        <w:rPr>
          <w:rFonts w:asciiTheme="majorHAnsi" w:hAnsiTheme="majorHAnsi"/>
          <w:b/>
          <w:sz w:val="24"/>
          <w:szCs w:val="24"/>
        </w:rPr>
        <w:t>-</w:t>
      </w:r>
      <w:r w:rsidR="00421D5B">
        <w:rPr>
          <w:rFonts w:asciiTheme="majorHAnsi" w:hAnsiTheme="majorHAnsi"/>
          <w:b/>
          <w:sz w:val="24"/>
          <w:szCs w:val="24"/>
        </w:rPr>
        <w:t xml:space="preserve"> </w:t>
      </w:r>
      <w:r w:rsidRPr="00F65468">
        <w:rPr>
          <w:rFonts w:asciiTheme="majorHAnsi" w:hAnsiTheme="majorHAnsi"/>
          <w:b/>
          <w:sz w:val="24"/>
          <w:szCs w:val="24"/>
        </w:rPr>
        <w:t>Türk</w:t>
      </w:r>
      <w:r w:rsidRPr="00F65468">
        <w:rPr>
          <w:rFonts w:asciiTheme="majorHAnsi" w:hAnsiTheme="majorHAnsi"/>
          <w:b/>
          <w:spacing w:val="-2"/>
          <w:sz w:val="24"/>
          <w:szCs w:val="24"/>
        </w:rPr>
        <w:t xml:space="preserve"> </w:t>
      </w:r>
      <w:r w:rsidRPr="00F65468">
        <w:rPr>
          <w:rFonts w:asciiTheme="majorHAnsi" w:hAnsiTheme="majorHAnsi"/>
          <w:b/>
          <w:sz w:val="24"/>
          <w:szCs w:val="24"/>
        </w:rPr>
        <w:t>Dili</w:t>
      </w:r>
      <w:r w:rsidRPr="00F65468">
        <w:rPr>
          <w:rFonts w:asciiTheme="majorHAnsi" w:hAnsiTheme="majorHAnsi"/>
          <w:b/>
          <w:spacing w:val="-1"/>
          <w:sz w:val="24"/>
          <w:szCs w:val="24"/>
        </w:rPr>
        <w:t xml:space="preserve"> </w:t>
      </w:r>
      <w:r w:rsidRPr="00F65468">
        <w:rPr>
          <w:rFonts w:asciiTheme="majorHAnsi" w:hAnsiTheme="majorHAnsi"/>
          <w:b/>
          <w:sz w:val="24"/>
          <w:szCs w:val="24"/>
        </w:rPr>
        <w:t>ve</w:t>
      </w:r>
      <w:r w:rsidRPr="00F65468">
        <w:rPr>
          <w:rFonts w:asciiTheme="majorHAnsi" w:hAnsiTheme="majorHAnsi"/>
          <w:b/>
          <w:spacing w:val="-2"/>
          <w:sz w:val="24"/>
          <w:szCs w:val="24"/>
        </w:rPr>
        <w:t xml:space="preserve"> </w:t>
      </w:r>
      <w:r w:rsidRPr="00F65468">
        <w:rPr>
          <w:rFonts w:asciiTheme="majorHAnsi" w:hAnsiTheme="majorHAnsi"/>
          <w:b/>
          <w:sz w:val="24"/>
          <w:szCs w:val="24"/>
        </w:rPr>
        <w:t>Edebiyatı</w:t>
      </w:r>
      <w:r w:rsidRPr="00F65468">
        <w:rPr>
          <w:rFonts w:asciiTheme="majorHAnsi" w:hAnsiTheme="majorHAnsi"/>
          <w:b/>
          <w:spacing w:val="-3"/>
          <w:sz w:val="24"/>
          <w:szCs w:val="24"/>
        </w:rPr>
        <w:t xml:space="preserve"> </w:t>
      </w:r>
      <w:r w:rsidRPr="00F65468">
        <w:rPr>
          <w:rFonts w:asciiTheme="majorHAnsi" w:hAnsiTheme="majorHAnsi"/>
          <w:b/>
          <w:sz w:val="24"/>
          <w:szCs w:val="24"/>
        </w:rPr>
        <w:t>Yüksek</w:t>
      </w:r>
      <w:r w:rsidRPr="00F65468">
        <w:rPr>
          <w:rFonts w:asciiTheme="majorHAnsi" w:hAnsiTheme="majorHAnsi"/>
          <w:b/>
          <w:spacing w:val="-1"/>
          <w:sz w:val="24"/>
          <w:szCs w:val="24"/>
        </w:rPr>
        <w:t xml:space="preserve"> </w:t>
      </w:r>
      <w:r w:rsidRPr="00F65468">
        <w:rPr>
          <w:rFonts w:asciiTheme="majorHAnsi" w:hAnsiTheme="majorHAnsi"/>
          <w:b/>
          <w:sz w:val="24"/>
          <w:szCs w:val="24"/>
        </w:rPr>
        <w:t>Lisans</w:t>
      </w:r>
      <w:r w:rsidRPr="00F65468">
        <w:rPr>
          <w:rFonts w:asciiTheme="majorHAnsi" w:hAnsiTheme="majorHAnsi"/>
          <w:b/>
          <w:spacing w:val="-2"/>
          <w:sz w:val="24"/>
          <w:szCs w:val="24"/>
        </w:rPr>
        <w:t xml:space="preserve"> </w:t>
      </w:r>
      <w:r w:rsidRPr="00F65468">
        <w:rPr>
          <w:rFonts w:asciiTheme="majorHAnsi" w:hAnsiTheme="majorHAnsi"/>
          <w:b/>
          <w:sz w:val="24"/>
          <w:szCs w:val="24"/>
        </w:rPr>
        <w:t>Bilim</w:t>
      </w:r>
      <w:r w:rsidRPr="00F65468">
        <w:rPr>
          <w:rFonts w:asciiTheme="majorHAnsi" w:hAnsiTheme="majorHAnsi"/>
          <w:b/>
          <w:spacing w:val="-4"/>
          <w:sz w:val="24"/>
          <w:szCs w:val="24"/>
        </w:rPr>
        <w:t xml:space="preserve"> </w:t>
      </w:r>
      <w:r w:rsidRPr="00F65468">
        <w:rPr>
          <w:rFonts w:asciiTheme="majorHAnsi" w:hAnsiTheme="majorHAnsi"/>
          <w:b/>
          <w:spacing w:val="-2"/>
          <w:sz w:val="24"/>
          <w:szCs w:val="24"/>
        </w:rPr>
        <w:t>Sınavı</w:t>
      </w:r>
    </w:p>
    <w:p w14:paraId="467EB8F2" w14:textId="7AF13C2F" w:rsidR="003B64AA" w:rsidRPr="00F65468" w:rsidRDefault="00000000" w:rsidP="00005478">
      <w:pPr>
        <w:pStyle w:val="GvdeMetni"/>
        <w:spacing w:after="120" w:line="300" w:lineRule="exact"/>
        <w:ind w:left="1134"/>
        <w:rPr>
          <w:rFonts w:asciiTheme="majorHAnsi" w:hAnsiTheme="majorHAnsi"/>
        </w:rPr>
      </w:pPr>
      <w:r w:rsidRPr="00005478">
        <w:rPr>
          <w:rFonts w:asciiTheme="majorHAnsi" w:hAnsiTheme="majorHAnsi"/>
          <w:u w:val="single"/>
        </w:rPr>
        <w:t>Tarih</w:t>
      </w:r>
      <w:r w:rsidRPr="00F65468">
        <w:rPr>
          <w:rFonts w:asciiTheme="majorHAnsi" w:hAnsiTheme="majorHAnsi"/>
        </w:rPr>
        <w:t>:</w:t>
      </w:r>
      <w:r w:rsidRPr="00F65468">
        <w:rPr>
          <w:rFonts w:asciiTheme="majorHAnsi" w:hAnsiTheme="majorHAnsi"/>
          <w:spacing w:val="-3"/>
        </w:rPr>
        <w:t xml:space="preserve"> </w:t>
      </w:r>
      <w:r w:rsidR="00F65468">
        <w:rPr>
          <w:rFonts w:asciiTheme="majorHAnsi" w:hAnsiTheme="majorHAnsi"/>
          <w:spacing w:val="-3"/>
        </w:rPr>
        <w:t>31 Ocak 2024</w:t>
      </w:r>
    </w:p>
    <w:p w14:paraId="57B8BD57" w14:textId="5652F22C" w:rsidR="003B64AA" w:rsidRPr="00F65468" w:rsidRDefault="00000000" w:rsidP="00005478">
      <w:pPr>
        <w:pStyle w:val="GvdeMetni"/>
        <w:spacing w:after="120" w:line="300" w:lineRule="exact"/>
        <w:ind w:left="1134"/>
        <w:rPr>
          <w:rFonts w:asciiTheme="majorHAnsi" w:hAnsiTheme="majorHAnsi"/>
        </w:rPr>
      </w:pPr>
      <w:r w:rsidRPr="00005478">
        <w:rPr>
          <w:rFonts w:asciiTheme="majorHAnsi" w:hAnsiTheme="majorHAnsi"/>
          <w:u w:val="single"/>
        </w:rPr>
        <w:t>Saat</w:t>
      </w:r>
      <w:r w:rsidRPr="00F65468">
        <w:rPr>
          <w:rFonts w:asciiTheme="majorHAnsi" w:hAnsiTheme="majorHAnsi"/>
        </w:rPr>
        <w:t>:</w:t>
      </w:r>
      <w:r w:rsidRPr="00F65468">
        <w:rPr>
          <w:rFonts w:asciiTheme="majorHAnsi" w:hAnsiTheme="majorHAnsi"/>
          <w:spacing w:val="-1"/>
        </w:rPr>
        <w:t xml:space="preserve"> </w:t>
      </w:r>
      <w:r w:rsidR="00F65468">
        <w:rPr>
          <w:rFonts w:asciiTheme="majorHAnsi" w:hAnsiTheme="majorHAnsi"/>
          <w:spacing w:val="-1"/>
        </w:rPr>
        <w:t>10.00</w:t>
      </w:r>
    </w:p>
    <w:p w14:paraId="65449BF4" w14:textId="53D50A6C" w:rsidR="003B64AA" w:rsidRPr="00F65468" w:rsidRDefault="00000000" w:rsidP="00005478">
      <w:pPr>
        <w:spacing w:after="120" w:line="300" w:lineRule="exact"/>
        <w:ind w:left="1134"/>
        <w:rPr>
          <w:rFonts w:asciiTheme="majorHAnsi" w:hAnsiTheme="majorHAnsi"/>
          <w:b/>
          <w:sz w:val="24"/>
          <w:szCs w:val="24"/>
        </w:rPr>
      </w:pPr>
      <w:r w:rsidRPr="00F65468">
        <w:rPr>
          <w:rFonts w:asciiTheme="majorHAnsi" w:hAnsiTheme="majorHAnsi"/>
          <w:b/>
          <w:sz w:val="24"/>
          <w:szCs w:val="24"/>
        </w:rPr>
        <w:t>-</w:t>
      </w:r>
      <w:r w:rsidR="00421D5B">
        <w:rPr>
          <w:rFonts w:asciiTheme="majorHAnsi" w:hAnsiTheme="majorHAnsi"/>
          <w:b/>
          <w:sz w:val="24"/>
          <w:szCs w:val="24"/>
        </w:rPr>
        <w:t xml:space="preserve"> </w:t>
      </w:r>
      <w:r w:rsidRPr="00F65468">
        <w:rPr>
          <w:rFonts w:asciiTheme="majorHAnsi" w:hAnsiTheme="majorHAnsi"/>
          <w:b/>
          <w:sz w:val="24"/>
          <w:szCs w:val="24"/>
        </w:rPr>
        <w:t>Türk</w:t>
      </w:r>
      <w:r w:rsidRPr="00F65468">
        <w:rPr>
          <w:rFonts w:asciiTheme="majorHAnsi" w:hAnsiTheme="majorHAnsi"/>
          <w:b/>
          <w:spacing w:val="-2"/>
          <w:sz w:val="24"/>
          <w:szCs w:val="24"/>
        </w:rPr>
        <w:t xml:space="preserve"> </w:t>
      </w:r>
      <w:r w:rsidRPr="00F65468">
        <w:rPr>
          <w:rFonts w:asciiTheme="majorHAnsi" w:hAnsiTheme="majorHAnsi"/>
          <w:b/>
          <w:sz w:val="24"/>
          <w:szCs w:val="24"/>
        </w:rPr>
        <w:t>Dili</w:t>
      </w:r>
      <w:r w:rsidRPr="00F65468">
        <w:rPr>
          <w:rFonts w:asciiTheme="majorHAnsi" w:hAnsiTheme="majorHAnsi"/>
          <w:b/>
          <w:spacing w:val="-1"/>
          <w:sz w:val="24"/>
          <w:szCs w:val="24"/>
        </w:rPr>
        <w:t xml:space="preserve"> </w:t>
      </w:r>
      <w:r w:rsidRPr="00F65468">
        <w:rPr>
          <w:rFonts w:asciiTheme="majorHAnsi" w:hAnsiTheme="majorHAnsi"/>
          <w:b/>
          <w:sz w:val="24"/>
          <w:szCs w:val="24"/>
        </w:rPr>
        <w:t>ve</w:t>
      </w:r>
      <w:r w:rsidRPr="00F65468">
        <w:rPr>
          <w:rFonts w:asciiTheme="majorHAnsi" w:hAnsiTheme="majorHAnsi"/>
          <w:b/>
          <w:spacing w:val="-2"/>
          <w:sz w:val="24"/>
          <w:szCs w:val="24"/>
        </w:rPr>
        <w:t xml:space="preserve"> </w:t>
      </w:r>
      <w:r w:rsidRPr="00F65468">
        <w:rPr>
          <w:rFonts w:asciiTheme="majorHAnsi" w:hAnsiTheme="majorHAnsi"/>
          <w:b/>
          <w:sz w:val="24"/>
          <w:szCs w:val="24"/>
        </w:rPr>
        <w:t>Edebiyatı</w:t>
      </w:r>
      <w:r w:rsidRPr="00F65468">
        <w:rPr>
          <w:rFonts w:asciiTheme="majorHAnsi" w:hAnsiTheme="majorHAnsi"/>
          <w:b/>
          <w:spacing w:val="-1"/>
          <w:sz w:val="24"/>
          <w:szCs w:val="24"/>
        </w:rPr>
        <w:t xml:space="preserve"> </w:t>
      </w:r>
      <w:r w:rsidR="00CA6B25" w:rsidRPr="00F65468">
        <w:rPr>
          <w:rFonts w:asciiTheme="majorHAnsi" w:hAnsiTheme="majorHAnsi"/>
          <w:b/>
          <w:sz w:val="24"/>
          <w:szCs w:val="24"/>
        </w:rPr>
        <w:t>Yüksek</w:t>
      </w:r>
      <w:r w:rsidR="00CA6B25" w:rsidRPr="00F65468">
        <w:rPr>
          <w:rFonts w:asciiTheme="majorHAnsi" w:hAnsiTheme="majorHAnsi"/>
          <w:b/>
          <w:spacing w:val="-1"/>
          <w:sz w:val="24"/>
          <w:szCs w:val="24"/>
        </w:rPr>
        <w:t xml:space="preserve"> </w:t>
      </w:r>
      <w:r w:rsidR="00CA6B25" w:rsidRPr="00F65468">
        <w:rPr>
          <w:rFonts w:asciiTheme="majorHAnsi" w:hAnsiTheme="majorHAnsi"/>
          <w:b/>
          <w:sz w:val="24"/>
          <w:szCs w:val="24"/>
        </w:rPr>
        <w:t>Lisans</w:t>
      </w:r>
      <w:r w:rsidR="00CA6B25" w:rsidRPr="00F65468">
        <w:rPr>
          <w:rFonts w:asciiTheme="majorHAnsi" w:hAnsiTheme="majorHAnsi"/>
          <w:b/>
          <w:spacing w:val="-2"/>
          <w:sz w:val="24"/>
          <w:szCs w:val="24"/>
        </w:rPr>
        <w:t xml:space="preserve"> </w:t>
      </w:r>
      <w:r w:rsidRPr="00F65468">
        <w:rPr>
          <w:rFonts w:asciiTheme="majorHAnsi" w:hAnsiTheme="majorHAnsi"/>
          <w:b/>
          <w:spacing w:val="-2"/>
          <w:sz w:val="24"/>
          <w:szCs w:val="24"/>
        </w:rPr>
        <w:t>Mülakat</w:t>
      </w:r>
    </w:p>
    <w:p w14:paraId="141FC852" w14:textId="4CF8A76F" w:rsidR="003B64AA" w:rsidRPr="00F65468" w:rsidRDefault="00000000" w:rsidP="00005478">
      <w:pPr>
        <w:pStyle w:val="GvdeMetni"/>
        <w:spacing w:after="120" w:line="300" w:lineRule="exact"/>
        <w:ind w:left="1134"/>
        <w:rPr>
          <w:rFonts w:asciiTheme="majorHAnsi" w:hAnsiTheme="majorHAnsi"/>
        </w:rPr>
      </w:pPr>
      <w:r w:rsidRPr="00005478">
        <w:rPr>
          <w:rFonts w:asciiTheme="majorHAnsi" w:hAnsiTheme="majorHAnsi"/>
          <w:u w:val="single"/>
        </w:rPr>
        <w:t>Tarih</w:t>
      </w:r>
      <w:r w:rsidRPr="00F65468">
        <w:rPr>
          <w:rFonts w:asciiTheme="majorHAnsi" w:hAnsiTheme="majorHAnsi"/>
        </w:rPr>
        <w:t>:</w:t>
      </w:r>
      <w:r w:rsidRPr="00F65468">
        <w:rPr>
          <w:rFonts w:asciiTheme="majorHAnsi" w:hAnsiTheme="majorHAnsi"/>
          <w:spacing w:val="-3"/>
        </w:rPr>
        <w:t xml:space="preserve"> </w:t>
      </w:r>
      <w:r w:rsidR="00F65468">
        <w:rPr>
          <w:rFonts w:asciiTheme="majorHAnsi" w:hAnsiTheme="majorHAnsi"/>
          <w:spacing w:val="-3"/>
        </w:rPr>
        <w:t>31 Ocak 2024</w:t>
      </w:r>
    </w:p>
    <w:p w14:paraId="22549BC0" w14:textId="4CC80C0A" w:rsidR="003B64AA" w:rsidRPr="00F65468" w:rsidRDefault="00000000" w:rsidP="00005478">
      <w:pPr>
        <w:pStyle w:val="GvdeMetni"/>
        <w:spacing w:after="120" w:line="300" w:lineRule="exact"/>
        <w:ind w:left="1134"/>
        <w:rPr>
          <w:rFonts w:asciiTheme="majorHAnsi" w:hAnsiTheme="majorHAnsi"/>
        </w:rPr>
      </w:pPr>
      <w:r w:rsidRPr="00005478">
        <w:rPr>
          <w:rFonts w:asciiTheme="majorHAnsi" w:hAnsiTheme="majorHAnsi"/>
          <w:u w:val="single"/>
        </w:rPr>
        <w:t>Saat</w:t>
      </w:r>
      <w:r w:rsidRPr="00F65468">
        <w:rPr>
          <w:rFonts w:asciiTheme="majorHAnsi" w:hAnsiTheme="majorHAnsi"/>
        </w:rPr>
        <w:t>:</w:t>
      </w:r>
      <w:r w:rsidRPr="00F65468">
        <w:rPr>
          <w:rFonts w:asciiTheme="majorHAnsi" w:hAnsiTheme="majorHAnsi"/>
          <w:spacing w:val="-1"/>
        </w:rPr>
        <w:t xml:space="preserve"> </w:t>
      </w:r>
      <w:r w:rsidR="00F65468">
        <w:rPr>
          <w:rFonts w:asciiTheme="majorHAnsi" w:hAnsiTheme="majorHAnsi"/>
          <w:spacing w:val="-1"/>
        </w:rPr>
        <w:t>13.30</w:t>
      </w:r>
    </w:p>
    <w:p w14:paraId="22E7E3CD" w14:textId="77777777" w:rsidR="003B64AA" w:rsidRPr="00F65468" w:rsidRDefault="003B64AA" w:rsidP="00F65468">
      <w:pPr>
        <w:pStyle w:val="GvdeMetni"/>
        <w:spacing w:after="120" w:line="300" w:lineRule="exact"/>
        <w:rPr>
          <w:rFonts w:asciiTheme="majorHAnsi" w:hAnsiTheme="majorHAnsi"/>
        </w:rPr>
      </w:pPr>
    </w:p>
    <w:p w14:paraId="351AFB27" w14:textId="77777777" w:rsidR="003B64AA" w:rsidRPr="00F65468" w:rsidRDefault="00000000" w:rsidP="00F65468">
      <w:pPr>
        <w:pStyle w:val="ListeParagraf"/>
        <w:numPr>
          <w:ilvl w:val="1"/>
          <w:numId w:val="1"/>
        </w:numPr>
        <w:tabs>
          <w:tab w:val="left" w:pos="536"/>
        </w:tabs>
        <w:spacing w:before="0" w:after="120" w:line="300" w:lineRule="exact"/>
        <w:jc w:val="both"/>
        <w:rPr>
          <w:rFonts w:asciiTheme="majorHAnsi" w:hAnsiTheme="majorHAnsi"/>
          <w:b/>
          <w:sz w:val="24"/>
          <w:szCs w:val="24"/>
        </w:rPr>
      </w:pPr>
      <w:r w:rsidRPr="00F65468">
        <w:rPr>
          <w:rFonts w:asciiTheme="majorHAnsi" w:hAnsiTheme="majorHAnsi"/>
          <w:b/>
          <w:sz w:val="24"/>
          <w:szCs w:val="24"/>
        </w:rPr>
        <w:t>Sınavın</w:t>
      </w:r>
      <w:r w:rsidRPr="00F65468">
        <w:rPr>
          <w:rFonts w:asciiTheme="majorHAnsi" w:hAnsiTheme="majorHAnsi"/>
          <w:b/>
          <w:spacing w:val="-6"/>
          <w:sz w:val="24"/>
          <w:szCs w:val="24"/>
        </w:rPr>
        <w:t xml:space="preserve"> </w:t>
      </w:r>
      <w:r w:rsidRPr="00F65468">
        <w:rPr>
          <w:rFonts w:asciiTheme="majorHAnsi" w:hAnsiTheme="majorHAnsi"/>
          <w:b/>
          <w:sz w:val="24"/>
          <w:szCs w:val="24"/>
        </w:rPr>
        <w:t>uygulanması</w:t>
      </w:r>
      <w:r w:rsidRPr="00F65468">
        <w:rPr>
          <w:rFonts w:asciiTheme="majorHAnsi" w:hAnsiTheme="majorHAnsi"/>
          <w:b/>
          <w:spacing w:val="-3"/>
          <w:sz w:val="24"/>
          <w:szCs w:val="24"/>
        </w:rPr>
        <w:t xml:space="preserve"> </w:t>
      </w:r>
      <w:r w:rsidRPr="00F65468">
        <w:rPr>
          <w:rFonts w:asciiTheme="majorHAnsi" w:hAnsiTheme="majorHAnsi"/>
          <w:b/>
          <w:sz w:val="24"/>
          <w:szCs w:val="24"/>
        </w:rPr>
        <w:t>ve</w:t>
      </w:r>
      <w:r w:rsidRPr="00F65468">
        <w:rPr>
          <w:rFonts w:asciiTheme="majorHAnsi" w:hAnsiTheme="majorHAnsi"/>
          <w:b/>
          <w:spacing w:val="-3"/>
          <w:sz w:val="24"/>
          <w:szCs w:val="24"/>
        </w:rPr>
        <w:t xml:space="preserve"> </w:t>
      </w:r>
      <w:r w:rsidRPr="00F65468">
        <w:rPr>
          <w:rFonts w:asciiTheme="majorHAnsi" w:hAnsiTheme="majorHAnsi"/>
          <w:b/>
          <w:sz w:val="24"/>
          <w:szCs w:val="24"/>
        </w:rPr>
        <w:t>sınavda</w:t>
      </w:r>
      <w:r w:rsidRPr="00F65468">
        <w:rPr>
          <w:rFonts w:asciiTheme="majorHAnsi" w:hAnsiTheme="majorHAnsi"/>
          <w:b/>
          <w:spacing w:val="-3"/>
          <w:sz w:val="24"/>
          <w:szCs w:val="24"/>
        </w:rPr>
        <w:t xml:space="preserve"> </w:t>
      </w:r>
      <w:r w:rsidRPr="00F65468">
        <w:rPr>
          <w:rFonts w:asciiTheme="majorHAnsi" w:hAnsiTheme="majorHAnsi"/>
          <w:b/>
          <w:sz w:val="24"/>
          <w:szCs w:val="24"/>
        </w:rPr>
        <w:t>uyulması</w:t>
      </w:r>
      <w:r w:rsidRPr="00F65468">
        <w:rPr>
          <w:rFonts w:asciiTheme="majorHAnsi" w:hAnsiTheme="majorHAnsi"/>
          <w:b/>
          <w:spacing w:val="-3"/>
          <w:sz w:val="24"/>
          <w:szCs w:val="24"/>
        </w:rPr>
        <w:t xml:space="preserve"> </w:t>
      </w:r>
      <w:r w:rsidRPr="00F65468">
        <w:rPr>
          <w:rFonts w:asciiTheme="majorHAnsi" w:hAnsiTheme="majorHAnsi"/>
          <w:b/>
          <w:sz w:val="24"/>
          <w:szCs w:val="24"/>
        </w:rPr>
        <w:t>gereken</w:t>
      </w:r>
      <w:r w:rsidRPr="00F65468">
        <w:rPr>
          <w:rFonts w:asciiTheme="majorHAnsi" w:hAnsiTheme="majorHAnsi"/>
          <w:b/>
          <w:spacing w:val="-3"/>
          <w:sz w:val="24"/>
          <w:szCs w:val="24"/>
        </w:rPr>
        <w:t xml:space="preserve"> </w:t>
      </w:r>
      <w:r w:rsidRPr="00F65468">
        <w:rPr>
          <w:rFonts w:asciiTheme="majorHAnsi" w:hAnsiTheme="majorHAnsi"/>
          <w:b/>
          <w:spacing w:val="-2"/>
          <w:sz w:val="24"/>
          <w:szCs w:val="24"/>
        </w:rPr>
        <w:t>kurallar</w:t>
      </w:r>
    </w:p>
    <w:p w14:paraId="6721CC2D" w14:textId="1EBB3D9A" w:rsidR="003B64AA" w:rsidRPr="00F65468" w:rsidRDefault="00000000" w:rsidP="00F65468">
      <w:pPr>
        <w:pStyle w:val="ListeParagraf"/>
        <w:numPr>
          <w:ilvl w:val="2"/>
          <w:numId w:val="1"/>
        </w:numPr>
        <w:tabs>
          <w:tab w:val="left" w:pos="397"/>
          <w:tab w:val="left" w:pos="399"/>
        </w:tabs>
        <w:spacing w:before="0" w:after="120" w:line="300" w:lineRule="exact"/>
        <w:ind w:right="230"/>
        <w:jc w:val="both"/>
        <w:rPr>
          <w:rFonts w:asciiTheme="majorHAnsi" w:hAnsiTheme="majorHAnsi"/>
          <w:sz w:val="24"/>
          <w:szCs w:val="24"/>
        </w:rPr>
      </w:pPr>
      <w:r w:rsidRPr="00F65468">
        <w:rPr>
          <w:rFonts w:asciiTheme="majorHAnsi" w:hAnsiTheme="majorHAnsi"/>
          <w:sz w:val="24"/>
          <w:szCs w:val="24"/>
        </w:rPr>
        <w:t xml:space="preserve">Mülakat/Bilim Sınavı, ilan edilen tarih ve saatler arasında </w:t>
      </w:r>
      <w:r w:rsidR="00CA6B25" w:rsidRPr="00F65468">
        <w:rPr>
          <w:rFonts w:asciiTheme="majorHAnsi" w:hAnsiTheme="majorHAnsi"/>
          <w:b/>
          <w:sz w:val="24"/>
          <w:szCs w:val="24"/>
        </w:rPr>
        <w:t>Edebiyat Fakültesi</w:t>
      </w:r>
      <w:r w:rsidRPr="00F65468">
        <w:rPr>
          <w:rFonts w:asciiTheme="majorHAnsi" w:hAnsiTheme="majorHAnsi"/>
          <w:b/>
          <w:sz w:val="24"/>
          <w:szCs w:val="24"/>
        </w:rPr>
        <w:t xml:space="preserve"> binasında </w:t>
      </w:r>
      <w:r w:rsidRPr="00F65468">
        <w:rPr>
          <w:rFonts w:asciiTheme="majorHAnsi" w:hAnsiTheme="majorHAnsi"/>
          <w:sz w:val="24"/>
          <w:szCs w:val="24"/>
        </w:rPr>
        <w:t xml:space="preserve">bulunan </w:t>
      </w:r>
      <w:r w:rsidR="00F40B56">
        <w:rPr>
          <w:rFonts w:asciiTheme="majorHAnsi" w:hAnsiTheme="majorHAnsi"/>
          <w:sz w:val="24"/>
          <w:szCs w:val="24"/>
        </w:rPr>
        <w:t xml:space="preserve">305 </w:t>
      </w:r>
      <w:r w:rsidR="00005478">
        <w:rPr>
          <w:rFonts w:asciiTheme="majorHAnsi" w:hAnsiTheme="majorHAnsi"/>
          <w:sz w:val="24"/>
          <w:szCs w:val="24"/>
        </w:rPr>
        <w:t>numaralı</w:t>
      </w:r>
      <w:r w:rsidR="00F40B56">
        <w:rPr>
          <w:rFonts w:asciiTheme="majorHAnsi" w:hAnsiTheme="majorHAnsi"/>
          <w:sz w:val="24"/>
          <w:szCs w:val="24"/>
        </w:rPr>
        <w:t xml:space="preserve"> </w:t>
      </w:r>
      <w:r w:rsidR="00005478">
        <w:rPr>
          <w:rFonts w:asciiTheme="majorHAnsi" w:hAnsiTheme="majorHAnsi"/>
          <w:sz w:val="24"/>
          <w:szCs w:val="24"/>
        </w:rPr>
        <w:t>salonda</w:t>
      </w:r>
      <w:r w:rsidRPr="00F65468">
        <w:rPr>
          <w:rFonts w:asciiTheme="majorHAnsi" w:hAnsiTheme="majorHAnsi"/>
          <w:sz w:val="24"/>
          <w:szCs w:val="24"/>
        </w:rPr>
        <w:t xml:space="preserve"> </w:t>
      </w:r>
      <w:r w:rsidR="00005478">
        <w:rPr>
          <w:rFonts w:asciiTheme="majorHAnsi" w:hAnsiTheme="majorHAnsi"/>
          <w:sz w:val="24"/>
          <w:szCs w:val="24"/>
        </w:rPr>
        <w:t>gerçekleştirilecektir</w:t>
      </w:r>
      <w:r w:rsidRPr="00F65468">
        <w:rPr>
          <w:rFonts w:asciiTheme="majorHAnsi" w:hAnsiTheme="majorHAnsi"/>
          <w:sz w:val="24"/>
          <w:szCs w:val="24"/>
        </w:rPr>
        <w:t>.</w:t>
      </w:r>
    </w:p>
    <w:p w14:paraId="16A2BF5B" w14:textId="4B102284" w:rsidR="003B64AA" w:rsidRPr="00F65468" w:rsidRDefault="00000000" w:rsidP="00F65468">
      <w:pPr>
        <w:pStyle w:val="ListeParagraf"/>
        <w:numPr>
          <w:ilvl w:val="2"/>
          <w:numId w:val="1"/>
        </w:numPr>
        <w:tabs>
          <w:tab w:val="left" w:pos="397"/>
          <w:tab w:val="left" w:pos="399"/>
        </w:tabs>
        <w:spacing w:before="0" w:after="120" w:line="300" w:lineRule="exact"/>
        <w:ind w:right="235"/>
        <w:jc w:val="both"/>
        <w:rPr>
          <w:rFonts w:asciiTheme="majorHAnsi" w:hAnsiTheme="majorHAnsi"/>
          <w:sz w:val="24"/>
          <w:szCs w:val="24"/>
        </w:rPr>
      </w:pPr>
      <w:r w:rsidRPr="00F65468">
        <w:rPr>
          <w:rFonts w:asciiTheme="majorHAnsi" w:hAnsiTheme="majorHAnsi"/>
          <w:sz w:val="24"/>
          <w:szCs w:val="24"/>
        </w:rPr>
        <w:t>Bilim sınavında adayların başvurdukları bilim dalı ile ilgili bilgi düzeylerini ölçen yazılı bir sınav yapılacaktır.</w:t>
      </w:r>
      <w:r w:rsidR="00F40B56">
        <w:rPr>
          <w:rFonts w:asciiTheme="majorHAnsi" w:hAnsiTheme="majorHAnsi"/>
          <w:sz w:val="24"/>
          <w:szCs w:val="24"/>
        </w:rPr>
        <w:t xml:space="preserve"> Adayın dört yıllık lisans sürecini ölçen bu sınav doğrudan bir anabilim dalına değil Türk Dili ve Edebiyatı bilim dalını kapsayıcı mahiyette olacaktır.</w:t>
      </w:r>
    </w:p>
    <w:p w14:paraId="7C93B3D6" w14:textId="51824C24" w:rsidR="003B64AA" w:rsidRPr="00F65468" w:rsidRDefault="00000000" w:rsidP="00F65468">
      <w:pPr>
        <w:pStyle w:val="ListeParagraf"/>
        <w:numPr>
          <w:ilvl w:val="2"/>
          <w:numId w:val="1"/>
        </w:numPr>
        <w:tabs>
          <w:tab w:val="left" w:pos="397"/>
          <w:tab w:val="left" w:pos="399"/>
        </w:tabs>
        <w:spacing w:before="0" w:after="120" w:line="300" w:lineRule="exact"/>
        <w:ind w:right="233"/>
        <w:jc w:val="both"/>
        <w:rPr>
          <w:rFonts w:asciiTheme="majorHAnsi" w:hAnsiTheme="majorHAnsi"/>
          <w:sz w:val="24"/>
          <w:szCs w:val="24"/>
        </w:rPr>
      </w:pPr>
      <w:r w:rsidRPr="00F65468">
        <w:rPr>
          <w:rFonts w:asciiTheme="majorHAnsi" w:hAnsiTheme="majorHAnsi"/>
          <w:sz w:val="24"/>
          <w:szCs w:val="24"/>
        </w:rPr>
        <w:t xml:space="preserve">Bilim sınavından </w:t>
      </w:r>
      <w:r w:rsidR="00CA6B25" w:rsidRPr="00F65468">
        <w:rPr>
          <w:rFonts w:asciiTheme="majorHAnsi" w:hAnsiTheme="majorHAnsi"/>
          <w:sz w:val="24"/>
          <w:szCs w:val="24"/>
        </w:rPr>
        <w:t>65</w:t>
      </w:r>
      <w:r w:rsidRPr="00F65468">
        <w:rPr>
          <w:rFonts w:asciiTheme="majorHAnsi" w:hAnsiTheme="majorHAnsi"/>
          <w:sz w:val="24"/>
          <w:szCs w:val="24"/>
        </w:rPr>
        <w:t xml:space="preserve"> puanı alamayan adaylar mülakata alınmayacak olup </w:t>
      </w:r>
      <w:r w:rsidR="00005478">
        <w:rPr>
          <w:rFonts w:asciiTheme="majorHAnsi" w:hAnsiTheme="majorHAnsi"/>
          <w:sz w:val="24"/>
          <w:szCs w:val="24"/>
        </w:rPr>
        <w:t>Lisansüstü</w:t>
      </w:r>
      <w:r w:rsidRPr="00F65468">
        <w:rPr>
          <w:rFonts w:asciiTheme="majorHAnsi" w:hAnsiTheme="majorHAnsi"/>
          <w:sz w:val="24"/>
          <w:szCs w:val="24"/>
        </w:rPr>
        <w:t xml:space="preserve"> </w:t>
      </w:r>
      <w:r w:rsidR="00005478">
        <w:rPr>
          <w:rFonts w:asciiTheme="majorHAnsi" w:hAnsiTheme="majorHAnsi"/>
          <w:sz w:val="24"/>
          <w:szCs w:val="24"/>
        </w:rPr>
        <w:t>Eğitim</w:t>
      </w:r>
      <w:r w:rsidRPr="00F65468">
        <w:rPr>
          <w:rFonts w:asciiTheme="majorHAnsi" w:hAnsiTheme="majorHAnsi"/>
          <w:sz w:val="24"/>
          <w:szCs w:val="24"/>
        </w:rPr>
        <w:t xml:space="preserve"> Enstitüsü tarafından sıralama puanı hesaplanmayacaktır.</w:t>
      </w:r>
    </w:p>
    <w:p w14:paraId="49671845" w14:textId="77777777" w:rsidR="003B64AA" w:rsidRPr="00F65468" w:rsidRDefault="00000000" w:rsidP="00F65468">
      <w:pPr>
        <w:pStyle w:val="ListeParagraf"/>
        <w:numPr>
          <w:ilvl w:val="2"/>
          <w:numId w:val="1"/>
        </w:numPr>
        <w:tabs>
          <w:tab w:val="left" w:pos="397"/>
          <w:tab w:val="left" w:pos="399"/>
        </w:tabs>
        <w:spacing w:before="0" w:after="120" w:line="300" w:lineRule="exact"/>
        <w:ind w:right="231"/>
        <w:jc w:val="both"/>
        <w:rPr>
          <w:rFonts w:asciiTheme="majorHAnsi" w:hAnsiTheme="majorHAnsi"/>
          <w:sz w:val="24"/>
          <w:szCs w:val="24"/>
        </w:rPr>
      </w:pPr>
      <w:r w:rsidRPr="00F65468">
        <w:rPr>
          <w:rFonts w:asciiTheme="majorHAnsi" w:hAnsiTheme="majorHAnsi"/>
          <w:sz w:val="24"/>
          <w:szCs w:val="24"/>
        </w:rPr>
        <w:t>Bilim</w:t>
      </w:r>
      <w:r w:rsidRPr="00F65468">
        <w:rPr>
          <w:rFonts w:asciiTheme="majorHAnsi" w:hAnsiTheme="majorHAnsi"/>
          <w:spacing w:val="-15"/>
          <w:sz w:val="24"/>
          <w:szCs w:val="24"/>
        </w:rPr>
        <w:t xml:space="preserve"> </w:t>
      </w:r>
      <w:r w:rsidRPr="00F65468">
        <w:rPr>
          <w:rFonts w:asciiTheme="majorHAnsi" w:hAnsiTheme="majorHAnsi"/>
          <w:sz w:val="24"/>
          <w:szCs w:val="24"/>
        </w:rPr>
        <w:t>sınavının</w:t>
      </w:r>
      <w:r w:rsidRPr="00F65468">
        <w:rPr>
          <w:rFonts w:asciiTheme="majorHAnsi" w:hAnsiTheme="majorHAnsi"/>
          <w:spacing w:val="-15"/>
          <w:sz w:val="24"/>
          <w:szCs w:val="24"/>
        </w:rPr>
        <w:t xml:space="preserve"> </w:t>
      </w:r>
      <w:r w:rsidRPr="00F65468">
        <w:rPr>
          <w:rFonts w:asciiTheme="majorHAnsi" w:hAnsiTheme="majorHAnsi"/>
          <w:sz w:val="24"/>
          <w:szCs w:val="24"/>
        </w:rPr>
        <w:t>ardından</w:t>
      </w:r>
      <w:r w:rsidRPr="00F65468">
        <w:rPr>
          <w:rFonts w:asciiTheme="majorHAnsi" w:hAnsiTheme="majorHAnsi"/>
          <w:spacing w:val="-15"/>
          <w:sz w:val="24"/>
          <w:szCs w:val="24"/>
        </w:rPr>
        <w:t xml:space="preserve"> </w:t>
      </w:r>
      <w:r w:rsidRPr="00F65468">
        <w:rPr>
          <w:rFonts w:asciiTheme="majorHAnsi" w:hAnsiTheme="majorHAnsi"/>
          <w:sz w:val="24"/>
          <w:szCs w:val="24"/>
        </w:rPr>
        <w:t>başarılı</w:t>
      </w:r>
      <w:r w:rsidRPr="00F65468">
        <w:rPr>
          <w:rFonts w:asciiTheme="majorHAnsi" w:hAnsiTheme="majorHAnsi"/>
          <w:spacing w:val="-15"/>
          <w:sz w:val="24"/>
          <w:szCs w:val="24"/>
        </w:rPr>
        <w:t xml:space="preserve"> </w:t>
      </w:r>
      <w:r w:rsidRPr="00F65468">
        <w:rPr>
          <w:rFonts w:asciiTheme="majorHAnsi" w:hAnsiTheme="majorHAnsi"/>
          <w:sz w:val="24"/>
          <w:szCs w:val="24"/>
        </w:rPr>
        <w:t>bulunan</w:t>
      </w:r>
      <w:r w:rsidRPr="00F65468">
        <w:rPr>
          <w:rFonts w:asciiTheme="majorHAnsi" w:hAnsiTheme="majorHAnsi"/>
          <w:spacing w:val="-15"/>
          <w:sz w:val="24"/>
          <w:szCs w:val="24"/>
        </w:rPr>
        <w:t xml:space="preserve"> </w:t>
      </w:r>
      <w:r w:rsidRPr="00F65468">
        <w:rPr>
          <w:rFonts w:asciiTheme="majorHAnsi" w:hAnsiTheme="majorHAnsi"/>
          <w:sz w:val="24"/>
          <w:szCs w:val="24"/>
        </w:rPr>
        <w:t>adaylar,</w:t>
      </w:r>
      <w:r w:rsidRPr="00F65468">
        <w:rPr>
          <w:rFonts w:asciiTheme="majorHAnsi" w:hAnsiTheme="majorHAnsi"/>
          <w:spacing w:val="-15"/>
          <w:sz w:val="24"/>
          <w:szCs w:val="24"/>
        </w:rPr>
        <w:t xml:space="preserve"> </w:t>
      </w:r>
      <w:r w:rsidRPr="00F65468">
        <w:rPr>
          <w:rFonts w:asciiTheme="majorHAnsi" w:hAnsiTheme="majorHAnsi"/>
          <w:sz w:val="24"/>
          <w:szCs w:val="24"/>
        </w:rPr>
        <w:t>mülakat</w:t>
      </w:r>
      <w:r w:rsidRPr="00F65468">
        <w:rPr>
          <w:rFonts w:asciiTheme="majorHAnsi" w:hAnsiTheme="majorHAnsi"/>
          <w:spacing w:val="-15"/>
          <w:sz w:val="24"/>
          <w:szCs w:val="24"/>
        </w:rPr>
        <w:t xml:space="preserve"> </w:t>
      </w:r>
      <w:r w:rsidRPr="00F65468">
        <w:rPr>
          <w:rFonts w:asciiTheme="majorHAnsi" w:hAnsiTheme="majorHAnsi"/>
          <w:sz w:val="24"/>
          <w:szCs w:val="24"/>
        </w:rPr>
        <w:t>için</w:t>
      </w:r>
      <w:r w:rsidRPr="00F65468">
        <w:rPr>
          <w:rFonts w:asciiTheme="majorHAnsi" w:hAnsiTheme="majorHAnsi"/>
          <w:spacing w:val="-15"/>
          <w:sz w:val="24"/>
          <w:szCs w:val="24"/>
        </w:rPr>
        <w:t xml:space="preserve"> </w:t>
      </w:r>
      <w:r w:rsidRPr="00F65468">
        <w:rPr>
          <w:rFonts w:asciiTheme="majorHAnsi" w:hAnsiTheme="majorHAnsi"/>
          <w:sz w:val="24"/>
          <w:szCs w:val="24"/>
        </w:rPr>
        <w:t>komisyon</w:t>
      </w:r>
      <w:r w:rsidRPr="00F65468">
        <w:rPr>
          <w:rFonts w:asciiTheme="majorHAnsi" w:hAnsiTheme="majorHAnsi"/>
          <w:spacing w:val="-15"/>
          <w:sz w:val="24"/>
          <w:szCs w:val="24"/>
        </w:rPr>
        <w:t xml:space="preserve"> </w:t>
      </w:r>
      <w:r w:rsidRPr="00F65468">
        <w:rPr>
          <w:rFonts w:asciiTheme="majorHAnsi" w:hAnsiTheme="majorHAnsi"/>
          <w:sz w:val="24"/>
          <w:szCs w:val="24"/>
        </w:rPr>
        <w:t>tarafından</w:t>
      </w:r>
      <w:r w:rsidRPr="00F65468">
        <w:rPr>
          <w:rFonts w:asciiTheme="majorHAnsi" w:hAnsiTheme="majorHAnsi"/>
          <w:spacing w:val="-15"/>
          <w:sz w:val="24"/>
          <w:szCs w:val="24"/>
        </w:rPr>
        <w:t xml:space="preserve"> </w:t>
      </w:r>
      <w:r w:rsidRPr="00F65468">
        <w:rPr>
          <w:rFonts w:asciiTheme="majorHAnsi" w:hAnsiTheme="majorHAnsi"/>
          <w:sz w:val="24"/>
          <w:szCs w:val="24"/>
        </w:rPr>
        <w:t xml:space="preserve">sırayla sınava alınacaklardır. Adaylar aşağıda belirtilen sorulara cevap vererek kendilerini ifade </w:t>
      </w:r>
      <w:r w:rsidRPr="00F65468">
        <w:rPr>
          <w:rFonts w:asciiTheme="majorHAnsi" w:hAnsiTheme="majorHAnsi"/>
          <w:spacing w:val="-2"/>
          <w:sz w:val="24"/>
          <w:szCs w:val="24"/>
        </w:rPr>
        <w:t>etmelidirler.</w:t>
      </w:r>
    </w:p>
    <w:p w14:paraId="0B5A9153" w14:textId="77777777" w:rsidR="00005478" w:rsidRPr="00005478" w:rsidRDefault="00000000" w:rsidP="00F65468">
      <w:pPr>
        <w:pStyle w:val="ListeParagraf"/>
        <w:numPr>
          <w:ilvl w:val="3"/>
          <w:numId w:val="1"/>
        </w:numPr>
        <w:tabs>
          <w:tab w:val="left" w:pos="1248"/>
        </w:tabs>
        <w:spacing w:before="0" w:after="120" w:line="300" w:lineRule="exact"/>
        <w:ind w:right="231" w:firstLine="0"/>
        <w:rPr>
          <w:rFonts w:asciiTheme="majorHAnsi" w:hAnsiTheme="majorHAnsi"/>
          <w:sz w:val="24"/>
          <w:szCs w:val="24"/>
        </w:rPr>
      </w:pPr>
      <w:r w:rsidRPr="00F65468">
        <w:rPr>
          <w:rFonts w:asciiTheme="majorHAnsi" w:hAnsiTheme="majorHAnsi"/>
          <w:sz w:val="24"/>
          <w:szCs w:val="24"/>
        </w:rPr>
        <w:t>Kısaca</w:t>
      </w:r>
      <w:r w:rsidRPr="00F65468">
        <w:rPr>
          <w:rFonts w:asciiTheme="majorHAnsi" w:hAnsiTheme="majorHAnsi"/>
          <w:spacing w:val="40"/>
          <w:sz w:val="24"/>
          <w:szCs w:val="24"/>
        </w:rPr>
        <w:t xml:space="preserve"> </w:t>
      </w:r>
      <w:r w:rsidRPr="00F65468">
        <w:rPr>
          <w:rFonts w:asciiTheme="majorHAnsi" w:hAnsiTheme="majorHAnsi"/>
          <w:sz w:val="24"/>
          <w:szCs w:val="24"/>
        </w:rPr>
        <w:t>kendinizden</w:t>
      </w:r>
      <w:r w:rsidRPr="00F65468">
        <w:rPr>
          <w:rFonts w:asciiTheme="majorHAnsi" w:hAnsiTheme="majorHAnsi"/>
          <w:spacing w:val="40"/>
          <w:sz w:val="24"/>
          <w:szCs w:val="24"/>
        </w:rPr>
        <w:t xml:space="preserve"> </w:t>
      </w:r>
      <w:r w:rsidRPr="00F65468">
        <w:rPr>
          <w:rFonts w:asciiTheme="majorHAnsi" w:hAnsiTheme="majorHAnsi"/>
          <w:sz w:val="24"/>
          <w:szCs w:val="24"/>
        </w:rPr>
        <w:t>bahsediniz.</w:t>
      </w:r>
      <w:r w:rsidRPr="00F65468">
        <w:rPr>
          <w:rFonts w:asciiTheme="majorHAnsi" w:hAnsiTheme="majorHAnsi"/>
          <w:spacing w:val="40"/>
          <w:sz w:val="24"/>
          <w:szCs w:val="24"/>
        </w:rPr>
        <w:t xml:space="preserve"> </w:t>
      </w:r>
      <w:r w:rsidRPr="00F65468">
        <w:rPr>
          <w:rFonts w:asciiTheme="majorHAnsi" w:hAnsiTheme="majorHAnsi"/>
          <w:sz w:val="24"/>
          <w:szCs w:val="24"/>
        </w:rPr>
        <w:t>(Mezuniyet</w:t>
      </w:r>
      <w:r w:rsidRPr="00F65468">
        <w:rPr>
          <w:rFonts w:asciiTheme="majorHAnsi" w:hAnsiTheme="majorHAnsi"/>
          <w:spacing w:val="40"/>
          <w:sz w:val="24"/>
          <w:szCs w:val="24"/>
        </w:rPr>
        <w:t xml:space="preserve"> </w:t>
      </w:r>
      <w:r w:rsidRPr="00F65468">
        <w:rPr>
          <w:rFonts w:asciiTheme="majorHAnsi" w:hAnsiTheme="majorHAnsi"/>
          <w:sz w:val="24"/>
          <w:szCs w:val="24"/>
        </w:rPr>
        <w:t>bilginiz,</w:t>
      </w:r>
      <w:r w:rsidRPr="00F65468">
        <w:rPr>
          <w:rFonts w:asciiTheme="majorHAnsi" w:hAnsiTheme="majorHAnsi"/>
          <w:spacing w:val="40"/>
          <w:sz w:val="24"/>
          <w:szCs w:val="24"/>
        </w:rPr>
        <w:t xml:space="preserve"> </w:t>
      </w:r>
      <w:r w:rsidRPr="00F65468">
        <w:rPr>
          <w:rFonts w:asciiTheme="majorHAnsi" w:hAnsiTheme="majorHAnsi"/>
          <w:sz w:val="24"/>
          <w:szCs w:val="24"/>
        </w:rPr>
        <w:t>ilgi</w:t>
      </w:r>
      <w:r w:rsidRPr="00F65468">
        <w:rPr>
          <w:rFonts w:asciiTheme="majorHAnsi" w:hAnsiTheme="majorHAnsi"/>
          <w:spacing w:val="40"/>
          <w:sz w:val="24"/>
          <w:szCs w:val="24"/>
        </w:rPr>
        <w:t xml:space="preserve"> </w:t>
      </w:r>
      <w:r w:rsidRPr="00F65468">
        <w:rPr>
          <w:rFonts w:asciiTheme="majorHAnsi" w:hAnsiTheme="majorHAnsi"/>
          <w:sz w:val="24"/>
          <w:szCs w:val="24"/>
        </w:rPr>
        <w:t>alanlarınız</w:t>
      </w:r>
      <w:r w:rsidRPr="00F65468">
        <w:rPr>
          <w:rFonts w:asciiTheme="majorHAnsi" w:hAnsiTheme="majorHAnsi"/>
          <w:spacing w:val="40"/>
          <w:sz w:val="24"/>
          <w:szCs w:val="24"/>
        </w:rPr>
        <w:t xml:space="preserve"> </w:t>
      </w:r>
      <w:r w:rsidRPr="00F65468">
        <w:rPr>
          <w:rFonts w:asciiTheme="majorHAnsi" w:hAnsiTheme="majorHAnsi"/>
          <w:sz w:val="24"/>
          <w:szCs w:val="24"/>
        </w:rPr>
        <w:t>vb.)</w:t>
      </w:r>
    </w:p>
    <w:p w14:paraId="131AEEC1" w14:textId="0A4EC7FB" w:rsidR="003B64AA" w:rsidRPr="00F65468" w:rsidRDefault="00F40B56" w:rsidP="00F65468">
      <w:pPr>
        <w:pStyle w:val="ListeParagraf"/>
        <w:numPr>
          <w:ilvl w:val="3"/>
          <w:numId w:val="1"/>
        </w:numPr>
        <w:tabs>
          <w:tab w:val="left" w:pos="1248"/>
        </w:tabs>
        <w:spacing w:before="0" w:after="120" w:line="300" w:lineRule="exact"/>
        <w:ind w:right="231" w:firstLine="0"/>
        <w:rPr>
          <w:rFonts w:asciiTheme="majorHAnsi" w:hAnsiTheme="majorHAnsi"/>
          <w:sz w:val="24"/>
          <w:szCs w:val="24"/>
        </w:rPr>
      </w:pPr>
      <w:r>
        <w:rPr>
          <w:rFonts w:asciiTheme="majorHAnsi" w:hAnsiTheme="majorHAnsi"/>
          <w:sz w:val="24"/>
          <w:szCs w:val="24"/>
        </w:rPr>
        <w:t>İ</w:t>
      </w:r>
      <w:r w:rsidR="00000000" w:rsidRPr="00F65468">
        <w:rPr>
          <w:rFonts w:asciiTheme="majorHAnsi" w:hAnsiTheme="majorHAnsi"/>
          <w:sz w:val="24"/>
          <w:szCs w:val="24"/>
        </w:rPr>
        <w:t>lgi alanınız/alanlarınız ve hedefleriniz nedir?</w:t>
      </w:r>
    </w:p>
    <w:p w14:paraId="0B4613DF" w14:textId="77777777" w:rsidR="003B64AA" w:rsidRPr="00F65468" w:rsidRDefault="00000000" w:rsidP="00F65468">
      <w:pPr>
        <w:pStyle w:val="ListeParagraf"/>
        <w:numPr>
          <w:ilvl w:val="3"/>
          <w:numId w:val="1"/>
        </w:numPr>
        <w:tabs>
          <w:tab w:val="left" w:pos="1248"/>
        </w:tabs>
        <w:spacing w:before="0" w:after="120" w:line="300" w:lineRule="exact"/>
        <w:ind w:left="1248" w:hanging="280"/>
        <w:rPr>
          <w:rFonts w:asciiTheme="majorHAnsi" w:hAnsiTheme="majorHAnsi"/>
          <w:sz w:val="24"/>
          <w:szCs w:val="24"/>
        </w:rPr>
      </w:pPr>
      <w:r w:rsidRPr="00F65468">
        <w:rPr>
          <w:rFonts w:asciiTheme="majorHAnsi" w:hAnsiTheme="majorHAnsi"/>
          <w:sz w:val="24"/>
          <w:szCs w:val="24"/>
        </w:rPr>
        <w:t>Çalışmalarınız</w:t>
      </w:r>
      <w:r w:rsidRPr="00F65468">
        <w:rPr>
          <w:rFonts w:asciiTheme="majorHAnsi" w:hAnsiTheme="majorHAnsi"/>
          <w:spacing w:val="-4"/>
          <w:sz w:val="24"/>
          <w:szCs w:val="24"/>
        </w:rPr>
        <w:t xml:space="preserve"> </w:t>
      </w:r>
      <w:r w:rsidRPr="00F65468">
        <w:rPr>
          <w:rFonts w:asciiTheme="majorHAnsi" w:hAnsiTheme="majorHAnsi"/>
          <w:sz w:val="24"/>
          <w:szCs w:val="24"/>
        </w:rPr>
        <w:t>çoğunlukla</w:t>
      </w:r>
      <w:r w:rsidRPr="00F65468">
        <w:rPr>
          <w:rFonts w:asciiTheme="majorHAnsi" w:hAnsiTheme="majorHAnsi"/>
          <w:spacing w:val="-3"/>
          <w:sz w:val="24"/>
          <w:szCs w:val="24"/>
        </w:rPr>
        <w:t xml:space="preserve"> </w:t>
      </w:r>
      <w:r w:rsidRPr="00F65468">
        <w:rPr>
          <w:rFonts w:asciiTheme="majorHAnsi" w:hAnsiTheme="majorHAnsi"/>
          <w:sz w:val="24"/>
          <w:szCs w:val="24"/>
        </w:rPr>
        <w:t>hangi</w:t>
      </w:r>
      <w:r w:rsidRPr="00F65468">
        <w:rPr>
          <w:rFonts w:asciiTheme="majorHAnsi" w:hAnsiTheme="majorHAnsi"/>
          <w:spacing w:val="-2"/>
          <w:sz w:val="24"/>
          <w:szCs w:val="24"/>
        </w:rPr>
        <w:t xml:space="preserve"> </w:t>
      </w:r>
      <w:r w:rsidRPr="00F65468">
        <w:rPr>
          <w:rFonts w:asciiTheme="majorHAnsi" w:hAnsiTheme="majorHAnsi"/>
          <w:sz w:val="24"/>
          <w:szCs w:val="24"/>
        </w:rPr>
        <w:t>konular</w:t>
      </w:r>
      <w:r w:rsidRPr="00F65468">
        <w:rPr>
          <w:rFonts w:asciiTheme="majorHAnsi" w:hAnsiTheme="majorHAnsi"/>
          <w:spacing w:val="-2"/>
          <w:sz w:val="24"/>
          <w:szCs w:val="24"/>
        </w:rPr>
        <w:t xml:space="preserve"> </w:t>
      </w:r>
      <w:r w:rsidRPr="00F65468">
        <w:rPr>
          <w:rFonts w:asciiTheme="majorHAnsi" w:hAnsiTheme="majorHAnsi"/>
          <w:sz w:val="24"/>
          <w:szCs w:val="24"/>
        </w:rPr>
        <w:t>etrafında</w:t>
      </w:r>
      <w:r w:rsidRPr="00F65468">
        <w:rPr>
          <w:rFonts w:asciiTheme="majorHAnsi" w:hAnsiTheme="majorHAnsi"/>
          <w:spacing w:val="-1"/>
          <w:sz w:val="24"/>
          <w:szCs w:val="24"/>
        </w:rPr>
        <w:t xml:space="preserve"> </w:t>
      </w:r>
      <w:r w:rsidRPr="00F65468">
        <w:rPr>
          <w:rFonts w:asciiTheme="majorHAnsi" w:hAnsiTheme="majorHAnsi"/>
          <w:spacing w:val="-2"/>
          <w:sz w:val="24"/>
          <w:szCs w:val="24"/>
        </w:rPr>
        <w:t>şekillenmektedir?</w:t>
      </w:r>
    </w:p>
    <w:p w14:paraId="1A74F681" w14:textId="77777777" w:rsidR="003B64AA" w:rsidRPr="00F65468" w:rsidRDefault="00000000" w:rsidP="00F65468">
      <w:pPr>
        <w:pStyle w:val="ListeParagraf"/>
        <w:numPr>
          <w:ilvl w:val="3"/>
          <w:numId w:val="1"/>
        </w:numPr>
        <w:tabs>
          <w:tab w:val="left" w:pos="1248"/>
        </w:tabs>
        <w:spacing w:before="0" w:after="120" w:line="300" w:lineRule="exact"/>
        <w:ind w:left="1248" w:hanging="280"/>
        <w:rPr>
          <w:rFonts w:asciiTheme="majorHAnsi" w:hAnsiTheme="majorHAnsi"/>
          <w:sz w:val="24"/>
          <w:szCs w:val="24"/>
        </w:rPr>
      </w:pPr>
      <w:r w:rsidRPr="00F65468">
        <w:rPr>
          <w:rFonts w:asciiTheme="majorHAnsi" w:hAnsiTheme="majorHAnsi"/>
          <w:sz w:val="24"/>
          <w:szCs w:val="24"/>
        </w:rPr>
        <w:t>Hangi</w:t>
      </w:r>
      <w:r w:rsidRPr="00F65468">
        <w:rPr>
          <w:rFonts w:asciiTheme="majorHAnsi" w:hAnsiTheme="majorHAnsi"/>
          <w:spacing w:val="-4"/>
          <w:sz w:val="24"/>
          <w:szCs w:val="24"/>
        </w:rPr>
        <w:t xml:space="preserve"> </w:t>
      </w:r>
      <w:r w:rsidRPr="00F65468">
        <w:rPr>
          <w:rFonts w:asciiTheme="majorHAnsi" w:hAnsiTheme="majorHAnsi"/>
          <w:sz w:val="24"/>
          <w:szCs w:val="24"/>
        </w:rPr>
        <w:t>araştırmacılar,</w:t>
      </w:r>
      <w:r w:rsidRPr="00F65468">
        <w:rPr>
          <w:rFonts w:asciiTheme="majorHAnsi" w:hAnsiTheme="majorHAnsi"/>
          <w:spacing w:val="-1"/>
          <w:sz w:val="24"/>
          <w:szCs w:val="24"/>
        </w:rPr>
        <w:t xml:space="preserve"> </w:t>
      </w:r>
      <w:r w:rsidRPr="00F65468">
        <w:rPr>
          <w:rFonts w:asciiTheme="majorHAnsi" w:hAnsiTheme="majorHAnsi"/>
          <w:sz w:val="24"/>
          <w:szCs w:val="24"/>
        </w:rPr>
        <w:t>metotlar</w:t>
      </w:r>
      <w:r w:rsidRPr="00F65468">
        <w:rPr>
          <w:rFonts w:asciiTheme="majorHAnsi" w:hAnsiTheme="majorHAnsi"/>
          <w:spacing w:val="-2"/>
          <w:sz w:val="24"/>
          <w:szCs w:val="24"/>
        </w:rPr>
        <w:t xml:space="preserve"> </w:t>
      </w:r>
      <w:r w:rsidRPr="00F65468">
        <w:rPr>
          <w:rFonts w:asciiTheme="majorHAnsi" w:hAnsiTheme="majorHAnsi"/>
          <w:sz w:val="24"/>
          <w:szCs w:val="24"/>
        </w:rPr>
        <w:t>ve</w:t>
      </w:r>
      <w:r w:rsidRPr="00F65468">
        <w:rPr>
          <w:rFonts w:asciiTheme="majorHAnsi" w:hAnsiTheme="majorHAnsi"/>
          <w:spacing w:val="-3"/>
          <w:sz w:val="24"/>
          <w:szCs w:val="24"/>
        </w:rPr>
        <w:t xml:space="preserve"> </w:t>
      </w:r>
      <w:r w:rsidRPr="00F65468">
        <w:rPr>
          <w:rFonts w:asciiTheme="majorHAnsi" w:hAnsiTheme="majorHAnsi"/>
          <w:sz w:val="24"/>
          <w:szCs w:val="24"/>
        </w:rPr>
        <w:t>ekoller</w:t>
      </w:r>
      <w:r w:rsidRPr="00F65468">
        <w:rPr>
          <w:rFonts w:asciiTheme="majorHAnsi" w:hAnsiTheme="majorHAnsi"/>
          <w:spacing w:val="-1"/>
          <w:sz w:val="24"/>
          <w:szCs w:val="24"/>
        </w:rPr>
        <w:t xml:space="preserve"> </w:t>
      </w:r>
      <w:r w:rsidRPr="00F65468">
        <w:rPr>
          <w:rFonts w:asciiTheme="majorHAnsi" w:hAnsiTheme="majorHAnsi"/>
          <w:sz w:val="24"/>
          <w:szCs w:val="24"/>
        </w:rPr>
        <w:t>çalışmalarınızı</w:t>
      </w:r>
      <w:r w:rsidRPr="00F65468">
        <w:rPr>
          <w:rFonts w:asciiTheme="majorHAnsi" w:hAnsiTheme="majorHAnsi"/>
          <w:spacing w:val="-1"/>
          <w:sz w:val="24"/>
          <w:szCs w:val="24"/>
        </w:rPr>
        <w:t xml:space="preserve"> </w:t>
      </w:r>
      <w:r w:rsidRPr="00F65468">
        <w:rPr>
          <w:rFonts w:asciiTheme="majorHAnsi" w:hAnsiTheme="majorHAnsi"/>
          <w:spacing w:val="-2"/>
          <w:sz w:val="24"/>
          <w:szCs w:val="24"/>
        </w:rPr>
        <w:t>etkilemektedir?</w:t>
      </w:r>
    </w:p>
    <w:p w14:paraId="142177F3" w14:textId="780A619B" w:rsidR="003B64AA" w:rsidRDefault="00000000" w:rsidP="00F65468">
      <w:pPr>
        <w:pStyle w:val="ListeParagraf"/>
        <w:numPr>
          <w:ilvl w:val="3"/>
          <w:numId w:val="1"/>
        </w:numPr>
        <w:tabs>
          <w:tab w:val="left" w:pos="1248"/>
        </w:tabs>
        <w:spacing w:before="0" w:after="120" w:line="300" w:lineRule="exact"/>
        <w:ind w:right="232" w:firstLine="0"/>
        <w:rPr>
          <w:rFonts w:asciiTheme="majorHAnsi" w:hAnsiTheme="majorHAnsi"/>
          <w:sz w:val="24"/>
          <w:szCs w:val="24"/>
        </w:rPr>
      </w:pPr>
      <w:r w:rsidRPr="00F65468">
        <w:rPr>
          <w:rFonts w:asciiTheme="majorHAnsi" w:hAnsiTheme="majorHAnsi"/>
          <w:sz w:val="24"/>
          <w:szCs w:val="24"/>
        </w:rPr>
        <w:t>Neden Türk Dili ve Edebiyatı Anabilim Dalı</w:t>
      </w:r>
      <w:r w:rsidR="00005478">
        <w:rPr>
          <w:rFonts w:asciiTheme="majorHAnsi" w:hAnsiTheme="majorHAnsi"/>
          <w:sz w:val="24"/>
          <w:szCs w:val="24"/>
        </w:rPr>
        <w:t>mızda</w:t>
      </w:r>
      <w:r w:rsidRPr="00F65468">
        <w:rPr>
          <w:rFonts w:asciiTheme="majorHAnsi" w:hAnsiTheme="majorHAnsi"/>
          <w:sz w:val="24"/>
          <w:szCs w:val="24"/>
        </w:rPr>
        <w:t xml:space="preserve"> </w:t>
      </w:r>
      <w:r w:rsidR="00CA6B25" w:rsidRPr="00F65468">
        <w:rPr>
          <w:rFonts w:asciiTheme="majorHAnsi" w:hAnsiTheme="majorHAnsi"/>
          <w:sz w:val="24"/>
          <w:szCs w:val="24"/>
        </w:rPr>
        <w:t>yüksek lisans</w:t>
      </w:r>
      <w:r w:rsidRPr="00F65468">
        <w:rPr>
          <w:rFonts w:asciiTheme="majorHAnsi" w:hAnsiTheme="majorHAnsi"/>
          <w:sz w:val="24"/>
          <w:szCs w:val="24"/>
        </w:rPr>
        <w:t xml:space="preserve"> programında öğrenim</w:t>
      </w:r>
      <w:r w:rsidRPr="00F65468">
        <w:rPr>
          <w:rFonts w:asciiTheme="majorHAnsi" w:hAnsiTheme="majorHAnsi"/>
          <w:spacing w:val="40"/>
          <w:sz w:val="24"/>
          <w:szCs w:val="24"/>
        </w:rPr>
        <w:t xml:space="preserve"> </w:t>
      </w:r>
      <w:r w:rsidRPr="00F65468">
        <w:rPr>
          <w:rFonts w:asciiTheme="majorHAnsi" w:hAnsiTheme="majorHAnsi"/>
          <w:sz w:val="24"/>
          <w:szCs w:val="24"/>
        </w:rPr>
        <w:t>görmek istiyorsunuz?</w:t>
      </w:r>
    </w:p>
    <w:p w14:paraId="58E39876" w14:textId="77777777" w:rsidR="00F40B56" w:rsidRPr="00F40B56" w:rsidRDefault="00F40B56" w:rsidP="00F40B56">
      <w:pPr>
        <w:tabs>
          <w:tab w:val="left" w:pos="1248"/>
        </w:tabs>
        <w:spacing w:after="120" w:line="300" w:lineRule="exact"/>
        <w:ind w:left="968" w:right="232"/>
        <w:rPr>
          <w:rFonts w:asciiTheme="majorHAnsi" w:hAnsiTheme="majorHAnsi"/>
          <w:sz w:val="24"/>
          <w:szCs w:val="24"/>
        </w:rPr>
      </w:pPr>
    </w:p>
    <w:p w14:paraId="63036AE2" w14:textId="77777777" w:rsidR="003B64AA" w:rsidRPr="00F65468" w:rsidRDefault="003B64AA" w:rsidP="00F65468">
      <w:pPr>
        <w:spacing w:after="120" w:line="300" w:lineRule="exact"/>
        <w:rPr>
          <w:rFonts w:asciiTheme="majorHAnsi" w:hAnsiTheme="majorHAnsi"/>
          <w:sz w:val="24"/>
          <w:szCs w:val="24"/>
        </w:rPr>
        <w:sectPr w:rsidR="003B64AA" w:rsidRPr="00F65468">
          <w:pgSz w:w="11910" w:h="16840"/>
          <w:pgMar w:top="680" w:right="1300" w:bottom="280" w:left="1300" w:header="708" w:footer="708" w:gutter="0"/>
          <w:pgBorders w:offsetFrom="page">
            <w:top w:val="single" w:sz="18" w:space="24" w:color="000000"/>
            <w:left w:val="single" w:sz="18" w:space="24" w:color="000000"/>
            <w:bottom w:val="single" w:sz="18" w:space="24" w:color="000000"/>
            <w:right w:val="single" w:sz="18" w:space="24" w:color="000000"/>
          </w:pgBorders>
          <w:cols w:space="708"/>
        </w:sectPr>
      </w:pPr>
    </w:p>
    <w:p w14:paraId="1528567E" w14:textId="3D0F0A41" w:rsidR="003B64AA" w:rsidRPr="00F65468" w:rsidRDefault="00CA6B25" w:rsidP="00F65468">
      <w:pPr>
        <w:pStyle w:val="GvdeMetni"/>
        <w:spacing w:after="120" w:line="300" w:lineRule="exact"/>
        <w:ind w:left="2616"/>
        <w:rPr>
          <w:rFonts w:asciiTheme="majorHAnsi" w:hAnsiTheme="majorHAnsi"/>
        </w:rPr>
      </w:pPr>
      <w:r w:rsidRPr="00F65468">
        <w:rPr>
          <w:rFonts w:asciiTheme="majorHAnsi" w:hAnsiTheme="majorHAnsi"/>
          <w:bCs/>
          <w:noProof/>
        </w:rPr>
        <w:lastRenderedPageBreak/>
        <w:drawing>
          <wp:anchor distT="0" distB="0" distL="114300" distR="114300" simplePos="0" relativeHeight="251666432" behindDoc="1" locked="0" layoutInCell="1" allowOverlap="1" wp14:anchorId="05093DF4" wp14:editId="3C9C63BA">
            <wp:simplePos x="0" y="0"/>
            <wp:positionH relativeFrom="margin">
              <wp:align>center</wp:align>
            </wp:positionH>
            <wp:positionV relativeFrom="margin">
              <wp:align>top</wp:align>
            </wp:positionV>
            <wp:extent cx="1202055" cy="1072515"/>
            <wp:effectExtent l="0" t="0" r="0" b="0"/>
            <wp:wrapSquare wrapText="bothSides"/>
            <wp:docPr id="1212745330" name="Resim 1212745330" descr="kuş, çizgi film, kırpıntı çizim, baykuş, puhu kuşu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kuş, çizgi film, kırpıntı çizim, baykuş, puhu kuşu içeren bir resim&#10;&#10;Açıklama otomatik olarak oluşturuldu"/>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02055" cy="1072515"/>
                    </a:xfrm>
                    <a:prstGeom prst="rect">
                      <a:avLst/>
                    </a:prstGeom>
                  </pic:spPr>
                </pic:pic>
              </a:graphicData>
            </a:graphic>
            <wp14:sizeRelH relativeFrom="page">
              <wp14:pctWidth>0</wp14:pctWidth>
            </wp14:sizeRelH>
            <wp14:sizeRelV relativeFrom="page">
              <wp14:pctHeight>0</wp14:pctHeight>
            </wp14:sizeRelV>
          </wp:anchor>
        </w:drawing>
      </w:r>
    </w:p>
    <w:p w14:paraId="0243A4C5" w14:textId="77777777" w:rsidR="00CA6B25" w:rsidRPr="00F65468" w:rsidRDefault="00CA6B25" w:rsidP="00F65468">
      <w:pPr>
        <w:pStyle w:val="GvdeMetni"/>
        <w:spacing w:after="120" w:line="300" w:lineRule="exact"/>
        <w:ind w:left="2616"/>
        <w:rPr>
          <w:rFonts w:asciiTheme="majorHAnsi" w:hAnsiTheme="majorHAnsi"/>
        </w:rPr>
      </w:pPr>
    </w:p>
    <w:p w14:paraId="16011F75" w14:textId="77777777" w:rsidR="00CA6B25" w:rsidRPr="00F65468" w:rsidRDefault="00CA6B25" w:rsidP="00F65468">
      <w:pPr>
        <w:pStyle w:val="GvdeMetni"/>
        <w:spacing w:after="120" w:line="300" w:lineRule="exact"/>
        <w:ind w:left="2616"/>
        <w:rPr>
          <w:rFonts w:asciiTheme="majorHAnsi" w:hAnsiTheme="majorHAnsi"/>
        </w:rPr>
      </w:pPr>
    </w:p>
    <w:p w14:paraId="2DB9F499" w14:textId="77777777" w:rsidR="00CA6B25" w:rsidRPr="00F65468" w:rsidRDefault="00CA6B25" w:rsidP="00F65468">
      <w:pPr>
        <w:pStyle w:val="GvdeMetni"/>
        <w:spacing w:after="120" w:line="300" w:lineRule="exact"/>
        <w:ind w:left="2616"/>
        <w:rPr>
          <w:rFonts w:asciiTheme="majorHAnsi" w:hAnsiTheme="majorHAnsi"/>
        </w:rPr>
      </w:pPr>
    </w:p>
    <w:p w14:paraId="017D6EEA" w14:textId="77777777" w:rsidR="00CA6B25" w:rsidRPr="00F65468" w:rsidRDefault="00CA6B25" w:rsidP="00F65468">
      <w:pPr>
        <w:pStyle w:val="GvdeMetni"/>
        <w:spacing w:after="120" w:line="300" w:lineRule="exact"/>
        <w:ind w:left="2616"/>
        <w:rPr>
          <w:rFonts w:asciiTheme="majorHAnsi" w:hAnsiTheme="majorHAnsi"/>
        </w:rPr>
      </w:pPr>
    </w:p>
    <w:p w14:paraId="67185D30" w14:textId="77777777" w:rsidR="00CA6B25" w:rsidRPr="00F65468" w:rsidRDefault="00CA6B25" w:rsidP="00F65468">
      <w:pPr>
        <w:pStyle w:val="GvdeMetni"/>
        <w:spacing w:after="120" w:line="300" w:lineRule="exact"/>
        <w:ind w:left="2616"/>
        <w:rPr>
          <w:rFonts w:asciiTheme="majorHAnsi" w:hAnsiTheme="majorHAnsi"/>
        </w:rPr>
      </w:pPr>
    </w:p>
    <w:p w14:paraId="478AD2F3" w14:textId="2D9AA0D7" w:rsidR="003B64AA" w:rsidRPr="00F65468" w:rsidRDefault="00F40B56" w:rsidP="00005478">
      <w:pPr>
        <w:pStyle w:val="GvdeMetni"/>
        <w:numPr>
          <w:ilvl w:val="0"/>
          <w:numId w:val="4"/>
        </w:numPr>
        <w:spacing w:after="120" w:line="300" w:lineRule="exact"/>
        <w:jc w:val="both"/>
        <w:rPr>
          <w:rFonts w:asciiTheme="majorHAnsi" w:hAnsiTheme="majorHAnsi"/>
        </w:rPr>
      </w:pPr>
      <w:r>
        <w:rPr>
          <w:rFonts w:asciiTheme="majorHAnsi" w:hAnsiTheme="majorHAnsi"/>
        </w:rPr>
        <w:t>Mülakat sınavında yukarıdaki sorular adayı akademik anlamda tanımak mahiyetinde olup adayın kariyerini devam ettirmek istediği anabilim dallarının hususiyetlerine uygun adaylara farklı sorular yöneltilecektir.</w:t>
      </w:r>
    </w:p>
    <w:p w14:paraId="6EEDAA6A" w14:textId="77777777" w:rsidR="00CA6B25" w:rsidRPr="00F65468" w:rsidRDefault="00CA6B25" w:rsidP="00F65468">
      <w:pPr>
        <w:pStyle w:val="GvdeMetni"/>
        <w:spacing w:after="120" w:line="300" w:lineRule="exact"/>
        <w:rPr>
          <w:rFonts w:asciiTheme="majorHAnsi" w:hAnsiTheme="majorHAnsi"/>
        </w:rPr>
      </w:pPr>
    </w:p>
    <w:p w14:paraId="33CB9071" w14:textId="77777777" w:rsidR="003B64AA" w:rsidRPr="00F65468" w:rsidRDefault="00000000" w:rsidP="00F65468">
      <w:pPr>
        <w:pStyle w:val="GvdeMetni"/>
        <w:spacing w:after="120" w:line="300" w:lineRule="exact"/>
        <w:ind w:left="231"/>
        <w:jc w:val="both"/>
        <w:rPr>
          <w:rFonts w:asciiTheme="majorHAnsi" w:hAnsiTheme="majorHAnsi"/>
        </w:rPr>
      </w:pPr>
      <w:r w:rsidRPr="00F65468">
        <w:rPr>
          <w:rFonts w:asciiTheme="majorHAnsi" w:hAnsiTheme="majorHAnsi"/>
        </w:rPr>
        <w:t>Mülakatta</w:t>
      </w:r>
      <w:r w:rsidRPr="00F65468">
        <w:rPr>
          <w:rFonts w:asciiTheme="majorHAnsi" w:hAnsiTheme="majorHAnsi"/>
          <w:spacing w:val="-3"/>
        </w:rPr>
        <w:t xml:space="preserve"> </w:t>
      </w:r>
      <w:r w:rsidRPr="00F65468">
        <w:rPr>
          <w:rFonts w:asciiTheme="majorHAnsi" w:hAnsiTheme="majorHAnsi"/>
        </w:rPr>
        <w:t>sorulacak</w:t>
      </w:r>
      <w:r w:rsidRPr="00F65468">
        <w:rPr>
          <w:rFonts w:asciiTheme="majorHAnsi" w:hAnsiTheme="majorHAnsi"/>
          <w:spacing w:val="-1"/>
        </w:rPr>
        <w:t xml:space="preserve"> </w:t>
      </w:r>
      <w:r w:rsidRPr="00F65468">
        <w:rPr>
          <w:rFonts w:asciiTheme="majorHAnsi" w:hAnsiTheme="majorHAnsi"/>
        </w:rPr>
        <w:t>soruların</w:t>
      </w:r>
      <w:r w:rsidRPr="00F65468">
        <w:rPr>
          <w:rFonts w:asciiTheme="majorHAnsi" w:hAnsiTheme="majorHAnsi"/>
          <w:spacing w:val="-2"/>
        </w:rPr>
        <w:t xml:space="preserve"> </w:t>
      </w:r>
      <w:r w:rsidRPr="00F65468">
        <w:rPr>
          <w:rFonts w:asciiTheme="majorHAnsi" w:hAnsiTheme="majorHAnsi"/>
        </w:rPr>
        <w:t>puan</w:t>
      </w:r>
      <w:r w:rsidRPr="00F65468">
        <w:rPr>
          <w:rFonts w:asciiTheme="majorHAnsi" w:hAnsiTheme="majorHAnsi"/>
          <w:spacing w:val="-1"/>
        </w:rPr>
        <w:t xml:space="preserve"> </w:t>
      </w:r>
      <w:r w:rsidRPr="00F65468">
        <w:rPr>
          <w:rFonts w:asciiTheme="majorHAnsi" w:hAnsiTheme="majorHAnsi"/>
        </w:rPr>
        <w:t>dağılımı</w:t>
      </w:r>
      <w:r w:rsidRPr="00F65468">
        <w:rPr>
          <w:rFonts w:asciiTheme="majorHAnsi" w:hAnsiTheme="majorHAnsi"/>
          <w:spacing w:val="-2"/>
        </w:rPr>
        <w:t xml:space="preserve"> </w:t>
      </w:r>
      <w:r w:rsidRPr="00F65468">
        <w:rPr>
          <w:rFonts w:asciiTheme="majorHAnsi" w:hAnsiTheme="majorHAnsi"/>
        </w:rPr>
        <w:t>aşağıdaki</w:t>
      </w:r>
      <w:r w:rsidRPr="00F65468">
        <w:rPr>
          <w:rFonts w:asciiTheme="majorHAnsi" w:hAnsiTheme="majorHAnsi"/>
          <w:spacing w:val="-1"/>
        </w:rPr>
        <w:t xml:space="preserve"> </w:t>
      </w:r>
      <w:r w:rsidRPr="00F65468">
        <w:rPr>
          <w:rFonts w:asciiTheme="majorHAnsi" w:hAnsiTheme="majorHAnsi"/>
          <w:spacing w:val="-2"/>
        </w:rPr>
        <w:t>gibidir.</w:t>
      </w:r>
    </w:p>
    <w:p w14:paraId="23710290" w14:textId="77777777" w:rsidR="003B64AA" w:rsidRPr="00F65468" w:rsidRDefault="003B64AA" w:rsidP="00F65468">
      <w:pPr>
        <w:pStyle w:val="GvdeMetni"/>
        <w:spacing w:after="120" w:line="300" w:lineRule="exact"/>
        <w:rPr>
          <w:rFonts w:asciiTheme="majorHAnsi" w:hAnsiTheme="majorHAnsi"/>
        </w:rPr>
      </w:pPr>
    </w:p>
    <w:tbl>
      <w:tblPr>
        <w:tblStyle w:val="TabloKlavuzu"/>
        <w:tblW w:w="0" w:type="auto"/>
        <w:tblLayout w:type="fixed"/>
        <w:tblLook w:val="01E0" w:firstRow="1" w:lastRow="1" w:firstColumn="1" w:lastColumn="1" w:noHBand="0" w:noVBand="0"/>
      </w:tblPr>
      <w:tblGrid>
        <w:gridCol w:w="1155"/>
        <w:gridCol w:w="1418"/>
        <w:gridCol w:w="1275"/>
        <w:gridCol w:w="1418"/>
        <w:gridCol w:w="1417"/>
        <w:gridCol w:w="1466"/>
        <w:gridCol w:w="911"/>
      </w:tblGrid>
      <w:tr w:rsidR="00005478" w:rsidRPr="00005478" w14:paraId="136415C5" w14:textId="77777777" w:rsidTr="00005478">
        <w:trPr>
          <w:trHeight w:val="716"/>
        </w:trPr>
        <w:tc>
          <w:tcPr>
            <w:tcW w:w="1155" w:type="dxa"/>
            <w:vMerge w:val="restart"/>
            <w:vAlign w:val="center"/>
          </w:tcPr>
          <w:p w14:paraId="51262879" w14:textId="4AD565BD" w:rsidR="00005478" w:rsidRPr="00005478" w:rsidRDefault="00005478" w:rsidP="00005478">
            <w:pPr>
              <w:pStyle w:val="TableParagraph"/>
              <w:spacing w:before="0" w:after="120" w:line="300" w:lineRule="exact"/>
              <w:ind w:left="141"/>
              <w:jc w:val="center"/>
              <w:rPr>
                <w:rFonts w:asciiTheme="majorHAnsi" w:hAnsiTheme="majorHAnsi"/>
                <w:b/>
                <w:bCs/>
              </w:rPr>
            </w:pPr>
            <w:r w:rsidRPr="00005478">
              <w:rPr>
                <w:rFonts w:asciiTheme="majorHAnsi" w:hAnsiTheme="majorHAnsi"/>
                <w:b/>
                <w:bCs/>
              </w:rPr>
              <w:t>Mülakat</w:t>
            </w:r>
          </w:p>
        </w:tc>
        <w:tc>
          <w:tcPr>
            <w:tcW w:w="1418" w:type="dxa"/>
            <w:vAlign w:val="center"/>
          </w:tcPr>
          <w:p w14:paraId="47F2A8E1" w14:textId="05110D54" w:rsidR="00005478" w:rsidRPr="00005478" w:rsidRDefault="00005478" w:rsidP="00005478">
            <w:pPr>
              <w:pStyle w:val="TableParagraph"/>
              <w:spacing w:before="0" w:after="120" w:line="300" w:lineRule="exact"/>
              <w:ind w:right="289"/>
              <w:jc w:val="center"/>
              <w:rPr>
                <w:rFonts w:asciiTheme="majorHAnsi" w:hAnsiTheme="majorHAnsi"/>
                <w:b/>
                <w:bCs/>
              </w:rPr>
            </w:pPr>
            <w:r w:rsidRPr="00005478">
              <w:rPr>
                <w:rFonts w:asciiTheme="majorHAnsi" w:hAnsiTheme="majorHAnsi"/>
                <w:b/>
                <w:bCs/>
                <w:spacing w:val="-2"/>
              </w:rPr>
              <w:t>Diksiyon</w:t>
            </w:r>
          </w:p>
        </w:tc>
        <w:tc>
          <w:tcPr>
            <w:tcW w:w="1275" w:type="dxa"/>
            <w:vAlign w:val="center"/>
          </w:tcPr>
          <w:p w14:paraId="5E64087B" w14:textId="1CAA1D9D" w:rsidR="00005478" w:rsidRPr="00005478" w:rsidRDefault="00005478" w:rsidP="00005478">
            <w:pPr>
              <w:pStyle w:val="TableParagraph"/>
              <w:spacing w:before="0" w:after="120" w:line="300" w:lineRule="exact"/>
              <w:jc w:val="center"/>
              <w:rPr>
                <w:rFonts w:asciiTheme="majorHAnsi" w:hAnsiTheme="majorHAnsi"/>
                <w:b/>
                <w:bCs/>
              </w:rPr>
            </w:pPr>
            <w:r w:rsidRPr="00005478">
              <w:rPr>
                <w:rFonts w:asciiTheme="majorHAnsi" w:hAnsiTheme="majorHAnsi"/>
                <w:b/>
                <w:bCs/>
                <w:spacing w:val="-2"/>
              </w:rPr>
              <w:t>Bilimsel Kaygı</w:t>
            </w:r>
          </w:p>
        </w:tc>
        <w:tc>
          <w:tcPr>
            <w:tcW w:w="1418" w:type="dxa"/>
            <w:vAlign w:val="center"/>
          </w:tcPr>
          <w:p w14:paraId="0C4C4C11" w14:textId="208C09C4" w:rsidR="00005478" w:rsidRPr="00005478" w:rsidRDefault="00005478" w:rsidP="00005478">
            <w:pPr>
              <w:pStyle w:val="TableParagraph"/>
              <w:spacing w:before="0" w:after="120" w:line="300" w:lineRule="exact"/>
              <w:jc w:val="center"/>
              <w:rPr>
                <w:rFonts w:asciiTheme="majorHAnsi" w:hAnsiTheme="majorHAnsi"/>
                <w:b/>
                <w:bCs/>
              </w:rPr>
            </w:pPr>
            <w:r w:rsidRPr="00005478">
              <w:rPr>
                <w:rFonts w:asciiTheme="majorHAnsi" w:hAnsiTheme="majorHAnsi"/>
                <w:b/>
                <w:bCs/>
                <w:spacing w:val="-2"/>
              </w:rPr>
              <w:t>Akademik Yetkinlik</w:t>
            </w:r>
          </w:p>
        </w:tc>
        <w:tc>
          <w:tcPr>
            <w:tcW w:w="1417" w:type="dxa"/>
            <w:vAlign w:val="center"/>
          </w:tcPr>
          <w:p w14:paraId="62415085" w14:textId="5608C8AB" w:rsidR="00005478" w:rsidRPr="00005478" w:rsidRDefault="00005478" w:rsidP="00005478">
            <w:pPr>
              <w:pStyle w:val="TableParagraph"/>
              <w:spacing w:before="0" w:after="120" w:line="300" w:lineRule="exact"/>
              <w:jc w:val="center"/>
              <w:rPr>
                <w:rFonts w:asciiTheme="majorHAnsi" w:hAnsiTheme="majorHAnsi"/>
                <w:b/>
                <w:bCs/>
              </w:rPr>
            </w:pPr>
            <w:r w:rsidRPr="00005478">
              <w:rPr>
                <w:rFonts w:asciiTheme="majorHAnsi" w:hAnsiTheme="majorHAnsi"/>
                <w:b/>
                <w:bCs/>
                <w:spacing w:val="-2"/>
              </w:rPr>
              <w:t>Literatür Bilgisi</w:t>
            </w:r>
          </w:p>
        </w:tc>
        <w:tc>
          <w:tcPr>
            <w:tcW w:w="1466" w:type="dxa"/>
            <w:vAlign w:val="center"/>
          </w:tcPr>
          <w:p w14:paraId="648CBF77" w14:textId="0D6BE0B9" w:rsidR="00005478" w:rsidRPr="00005478" w:rsidRDefault="00005478" w:rsidP="00005478">
            <w:pPr>
              <w:pStyle w:val="TableParagraph"/>
              <w:spacing w:before="0" w:after="120" w:line="300" w:lineRule="exact"/>
              <w:ind w:right="369"/>
              <w:jc w:val="center"/>
              <w:rPr>
                <w:rFonts w:asciiTheme="majorHAnsi" w:hAnsiTheme="majorHAnsi"/>
                <w:b/>
                <w:bCs/>
              </w:rPr>
            </w:pPr>
            <w:r w:rsidRPr="00005478">
              <w:rPr>
                <w:rFonts w:asciiTheme="majorHAnsi" w:hAnsiTheme="majorHAnsi"/>
                <w:b/>
                <w:bCs/>
                <w:spacing w:val="-2"/>
              </w:rPr>
              <w:t>İfade Becerisi</w:t>
            </w:r>
          </w:p>
        </w:tc>
        <w:tc>
          <w:tcPr>
            <w:tcW w:w="911" w:type="dxa"/>
            <w:vAlign w:val="center"/>
          </w:tcPr>
          <w:p w14:paraId="33064A7B" w14:textId="0535E6D1" w:rsidR="00005478" w:rsidRPr="00005478" w:rsidRDefault="00005478" w:rsidP="00005478">
            <w:pPr>
              <w:pStyle w:val="TableParagraph"/>
              <w:spacing w:before="0" w:after="120" w:line="300" w:lineRule="exact"/>
              <w:jc w:val="center"/>
              <w:rPr>
                <w:rFonts w:asciiTheme="majorHAnsi" w:hAnsiTheme="majorHAnsi"/>
                <w:b/>
                <w:bCs/>
              </w:rPr>
            </w:pPr>
            <w:r w:rsidRPr="00005478">
              <w:rPr>
                <w:rFonts w:asciiTheme="majorHAnsi" w:hAnsiTheme="majorHAnsi"/>
                <w:b/>
                <w:bCs/>
                <w:spacing w:val="-5"/>
              </w:rPr>
              <w:t>Toplam</w:t>
            </w:r>
          </w:p>
        </w:tc>
      </w:tr>
      <w:tr w:rsidR="00005478" w:rsidRPr="00005478" w14:paraId="6D6AC1B5" w14:textId="77777777" w:rsidTr="00005478">
        <w:trPr>
          <w:trHeight w:val="1118"/>
        </w:trPr>
        <w:tc>
          <w:tcPr>
            <w:tcW w:w="1155" w:type="dxa"/>
            <w:vMerge/>
            <w:vAlign w:val="center"/>
          </w:tcPr>
          <w:p w14:paraId="479929B0" w14:textId="77777777" w:rsidR="00005478" w:rsidRDefault="00005478" w:rsidP="00005478">
            <w:pPr>
              <w:pStyle w:val="TableParagraph"/>
              <w:spacing w:before="0" w:after="120" w:line="300" w:lineRule="exact"/>
              <w:ind w:left="141"/>
              <w:jc w:val="center"/>
              <w:rPr>
                <w:rFonts w:asciiTheme="majorHAnsi" w:hAnsiTheme="majorHAnsi"/>
              </w:rPr>
            </w:pPr>
          </w:p>
        </w:tc>
        <w:tc>
          <w:tcPr>
            <w:tcW w:w="1418" w:type="dxa"/>
            <w:vAlign w:val="center"/>
          </w:tcPr>
          <w:p w14:paraId="59E122AC" w14:textId="6660D0DF" w:rsidR="00005478" w:rsidRDefault="00005478" w:rsidP="00005478">
            <w:pPr>
              <w:pStyle w:val="TableParagraph"/>
              <w:spacing w:before="0" w:after="120" w:line="300" w:lineRule="exact"/>
              <w:ind w:right="289"/>
              <w:jc w:val="center"/>
              <w:rPr>
                <w:rFonts w:asciiTheme="majorHAnsi" w:hAnsiTheme="majorHAnsi"/>
                <w:spacing w:val="-2"/>
              </w:rPr>
            </w:pPr>
            <w:r>
              <w:rPr>
                <w:rFonts w:asciiTheme="majorHAnsi" w:hAnsiTheme="majorHAnsi"/>
                <w:spacing w:val="-2"/>
              </w:rPr>
              <w:t>20 Puan</w:t>
            </w:r>
          </w:p>
        </w:tc>
        <w:tc>
          <w:tcPr>
            <w:tcW w:w="1275" w:type="dxa"/>
            <w:vAlign w:val="center"/>
          </w:tcPr>
          <w:p w14:paraId="2CFC033E" w14:textId="681CD908" w:rsidR="00005478" w:rsidRDefault="00005478" w:rsidP="00005478">
            <w:pPr>
              <w:pStyle w:val="TableParagraph"/>
              <w:spacing w:before="0" w:after="120" w:line="300" w:lineRule="exact"/>
              <w:jc w:val="center"/>
              <w:rPr>
                <w:rFonts w:asciiTheme="majorHAnsi" w:hAnsiTheme="majorHAnsi"/>
                <w:spacing w:val="-2"/>
              </w:rPr>
            </w:pPr>
            <w:r>
              <w:rPr>
                <w:rFonts w:asciiTheme="majorHAnsi" w:hAnsiTheme="majorHAnsi"/>
                <w:spacing w:val="-2"/>
              </w:rPr>
              <w:t>20 Puan</w:t>
            </w:r>
          </w:p>
        </w:tc>
        <w:tc>
          <w:tcPr>
            <w:tcW w:w="1418" w:type="dxa"/>
            <w:vAlign w:val="center"/>
          </w:tcPr>
          <w:p w14:paraId="5B15246F" w14:textId="35BF045D" w:rsidR="00005478" w:rsidRDefault="00005478" w:rsidP="00005478">
            <w:pPr>
              <w:pStyle w:val="TableParagraph"/>
              <w:spacing w:before="0" w:after="120" w:line="300" w:lineRule="exact"/>
              <w:jc w:val="center"/>
              <w:rPr>
                <w:rFonts w:asciiTheme="majorHAnsi" w:hAnsiTheme="majorHAnsi"/>
                <w:spacing w:val="-2"/>
              </w:rPr>
            </w:pPr>
            <w:r>
              <w:rPr>
                <w:rFonts w:asciiTheme="majorHAnsi" w:hAnsiTheme="majorHAnsi"/>
                <w:spacing w:val="-2"/>
              </w:rPr>
              <w:t>20 Puan</w:t>
            </w:r>
          </w:p>
        </w:tc>
        <w:tc>
          <w:tcPr>
            <w:tcW w:w="1417" w:type="dxa"/>
            <w:vAlign w:val="center"/>
          </w:tcPr>
          <w:p w14:paraId="55239808" w14:textId="7C17324F" w:rsidR="00005478" w:rsidRDefault="00005478" w:rsidP="00005478">
            <w:pPr>
              <w:pStyle w:val="TableParagraph"/>
              <w:spacing w:before="0" w:after="120" w:line="300" w:lineRule="exact"/>
              <w:jc w:val="center"/>
              <w:rPr>
                <w:rFonts w:asciiTheme="majorHAnsi" w:hAnsiTheme="majorHAnsi"/>
                <w:spacing w:val="-2"/>
              </w:rPr>
            </w:pPr>
            <w:r>
              <w:rPr>
                <w:rFonts w:asciiTheme="majorHAnsi" w:hAnsiTheme="majorHAnsi"/>
                <w:spacing w:val="-2"/>
              </w:rPr>
              <w:t>20 Puan</w:t>
            </w:r>
          </w:p>
        </w:tc>
        <w:tc>
          <w:tcPr>
            <w:tcW w:w="1466" w:type="dxa"/>
            <w:vAlign w:val="center"/>
          </w:tcPr>
          <w:p w14:paraId="518C3F5A" w14:textId="20F1E854" w:rsidR="00005478" w:rsidRDefault="00005478" w:rsidP="00005478">
            <w:pPr>
              <w:pStyle w:val="TableParagraph"/>
              <w:spacing w:before="0" w:after="120" w:line="300" w:lineRule="exact"/>
              <w:ind w:right="369"/>
              <w:jc w:val="center"/>
              <w:rPr>
                <w:rFonts w:asciiTheme="majorHAnsi" w:hAnsiTheme="majorHAnsi"/>
                <w:spacing w:val="-2"/>
              </w:rPr>
            </w:pPr>
            <w:r>
              <w:rPr>
                <w:rFonts w:asciiTheme="majorHAnsi" w:hAnsiTheme="majorHAnsi"/>
                <w:spacing w:val="-2"/>
              </w:rPr>
              <w:t>20 Puan</w:t>
            </w:r>
          </w:p>
        </w:tc>
        <w:tc>
          <w:tcPr>
            <w:tcW w:w="911" w:type="dxa"/>
            <w:vAlign w:val="center"/>
          </w:tcPr>
          <w:p w14:paraId="0C672E60" w14:textId="1DAD8CEB" w:rsidR="00005478" w:rsidRDefault="00005478" w:rsidP="00005478">
            <w:pPr>
              <w:pStyle w:val="TableParagraph"/>
              <w:spacing w:before="0" w:after="120" w:line="300" w:lineRule="exact"/>
              <w:jc w:val="center"/>
              <w:rPr>
                <w:rFonts w:asciiTheme="majorHAnsi" w:hAnsiTheme="majorHAnsi"/>
                <w:spacing w:val="-5"/>
              </w:rPr>
            </w:pPr>
            <w:r>
              <w:rPr>
                <w:rFonts w:asciiTheme="majorHAnsi" w:hAnsiTheme="majorHAnsi"/>
                <w:spacing w:val="-2"/>
              </w:rPr>
              <w:t>100</w:t>
            </w:r>
            <w:r>
              <w:rPr>
                <w:rFonts w:asciiTheme="majorHAnsi" w:hAnsiTheme="majorHAnsi"/>
                <w:spacing w:val="-2"/>
              </w:rPr>
              <w:t xml:space="preserve"> Puan</w:t>
            </w:r>
          </w:p>
        </w:tc>
      </w:tr>
    </w:tbl>
    <w:p w14:paraId="01A3EC2E" w14:textId="77777777" w:rsidR="003B64AA" w:rsidRPr="00F65468" w:rsidRDefault="003B64AA" w:rsidP="00F65468">
      <w:pPr>
        <w:pStyle w:val="GvdeMetni"/>
        <w:spacing w:after="120" w:line="300" w:lineRule="exact"/>
        <w:rPr>
          <w:rFonts w:asciiTheme="majorHAnsi" w:hAnsiTheme="majorHAnsi"/>
        </w:rPr>
      </w:pPr>
    </w:p>
    <w:p w14:paraId="08A84A60" w14:textId="77777777" w:rsidR="003B64AA" w:rsidRPr="00F65468" w:rsidRDefault="00000000" w:rsidP="00F65468">
      <w:pPr>
        <w:pStyle w:val="ListeParagraf"/>
        <w:numPr>
          <w:ilvl w:val="1"/>
          <w:numId w:val="1"/>
        </w:numPr>
        <w:tabs>
          <w:tab w:val="left" w:pos="531"/>
        </w:tabs>
        <w:spacing w:before="0" w:after="120" w:line="300" w:lineRule="exact"/>
        <w:ind w:left="531" w:hanging="415"/>
        <w:jc w:val="both"/>
        <w:rPr>
          <w:rFonts w:asciiTheme="majorHAnsi" w:hAnsiTheme="majorHAnsi"/>
          <w:b/>
          <w:sz w:val="24"/>
          <w:szCs w:val="24"/>
        </w:rPr>
      </w:pPr>
      <w:r w:rsidRPr="00F65468">
        <w:rPr>
          <w:rFonts w:asciiTheme="majorHAnsi" w:hAnsiTheme="majorHAnsi"/>
          <w:b/>
          <w:sz w:val="24"/>
          <w:szCs w:val="24"/>
        </w:rPr>
        <w:t>Mülakat/Bilim</w:t>
      </w:r>
      <w:r w:rsidRPr="00F65468">
        <w:rPr>
          <w:rFonts w:asciiTheme="majorHAnsi" w:hAnsiTheme="majorHAnsi"/>
          <w:b/>
          <w:spacing w:val="-5"/>
          <w:sz w:val="24"/>
          <w:szCs w:val="24"/>
        </w:rPr>
        <w:t xml:space="preserve"> </w:t>
      </w:r>
      <w:r w:rsidRPr="00F65468">
        <w:rPr>
          <w:rFonts w:asciiTheme="majorHAnsi" w:hAnsiTheme="majorHAnsi"/>
          <w:b/>
          <w:sz w:val="24"/>
          <w:szCs w:val="24"/>
        </w:rPr>
        <w:t>Sınavı</w:t>
      </w:r>
      <w:r w:rsidRPr="00F65468">
        <w:rPr>
          <w:rFonts w:asciiTheme="majorHAnsi" w:hAnsiTheme="majorHAnsi"/>
          <w:b/>
          <w:spacing w:val="-2"/>
          <w:sz w:val="24"/>
          <w:szCs w:val="24"/>
        </w:rPr>
        <w:t xml:space="preserve"> Değerlendirilmesi</w:t>
      </w:r>
    </w:p>
    <w:p w14:paraId="3B39F80E" w14:textId="77D08BDF" w:rsidR="003B64AA" w:rsidRPr="00F65468" w:rsidRDefault="00000000" w:rsidP="00F65468">
      <w:pPr>
        <w:pStyle w:val="ListeParagraf"/>
        <w:numPr>
          <w:ilvl w:val="2"/>
          <w:numId w:val="1"/>
        </w:numPr>
        <w:tabs>
          <w:tab w:val="left" w:pos="541"/>
          <w:tab w:val="left" w:pos="543"/>
        </w:tabs>
        <w:spacing w:before="0" w:after="120" w:line="300" w:lineRule="exact"/>
        <w:ind w:left="543" w:right="227" w:hanging="428"/>
        <w:jc w:val="both"/>
        <w:rPr>
          <w:rFonts w:asciiTheme="majorHAnsi" w:hAnsiTheme="majorHAnsi"/>
          <w:sz w:val="24"/>
          <w:szCs w:val="24"/>
        </w:rPr>
      </w:pPr>
      <w:r w:rsidRPr="00F65468">
        <w:rPr>
          <w:rFonts w:asciiTheme="majorHAnsi" w:hAnsiTheme="majorHAnsi"/>
          <w:sz w:val="24"/>
          <w:szCs w:val="24"/>
        </w:rPr>
        <w:t xml:space="preserve">Değerlendirme, sınav jürisi tarafından </w:t>
      </w:r>
      <w:r w:rsidR="00F40B56">
        <w:rPr>
          <w:rFonts w:asciiTheme="majorHAnsi" w:hAnsiTheme="majorHAnsi"/>
          <w:sz w:val="24"/>
          <w:szCs w:val="24"/>
        </w:rPr>
        <w:t>mülakatların tamamlanmasının ardından</w:t>
      </w:r>
      <w:r w:rsidRPr="00F65468">
        <w:rPr>
          <w:rFonts w:asciiTheme="majorHAnsi" w:hAnsiTheme="majorHAnsi"/>
          <w:sz w:val="24"/>
          <w:szCs w:val="24"/>
        </w:rPr>
        <w:t xml:space="preserve"> </w:t>
      </w:r>
      <w:r w:rsidR="00F40B56">
        <w:rPr>
          <w:rFonts w:asciiTheme="majorHAnsi" w:hAnsiTheme="majorHAnsi"/>
          <w:sz w:val="24"/>
          <w:szCs w:val="24"/>
        </w:rPr>
        <w:t>derhâl</w:t>
      </w:r>
      <w:r w:rsidRPr="00F65468">
        <w:rPr>
          <w:rFonts w:asciiTheme="majorHAnsi" w:hAnsiTheme="majorHAnsi"/>
          <w:sz w:val="24"/>
          <w:szCs w:val="24"/>
        </w:rPr>
        <w:t xml:space="preserve"> </w:t>
      </w:r>
      <w:r w:rsidRPr="00F65468">
        <w:rPr>
          <w:rFonts w:asciiTheme="majorHAnsi" w:hAnsiTheme="majorHAnsi"/>
          <w:spacing w:val="-2"/>
          <w:sz w:val="24"/>
          <w:szCs w:val="24"/>
        </w:rPr>
        <w:t>gerçekleştirilecektir.</w:t>
      </w:r>
    </w:p>
    <w:p w14:paraId="39EDF263" w14:textId="5040EC79" w:rsidR="003B64AA" w:rsidRPr="00F65468" w:rsidRDefault="00000000" w:rsidP="00F65468">
      <w:pPr>
        <w:pStyle w:val="ListeParagraf"/>
        <w:numPr>
          <w:ilvl w:val="2"/>
          <w:numId w:val="1"/>
        </w:numPr>
        <w:tabs>
          <w:tab w:val="left" w:pos="476"/>
        </w:tabs>
        <w:spacing w:before="0" w:after="120" w:line="300" w:lineRule="exact"/>
        <w:ind w:left="476" w:right="226" w:hanging="360"/>
        <w:jc w:val="both"/>
        <w:rPr>
          <w:rFonts w:asciiTheme="majorHAnsi" w:hAnsiTheme="majorHAnsi"/>
          <w:sz w:val="24"/>
          <w:szCs w:val="24"/>
        </w:rPr>
      </w:pPr>
      <w:r w:rsidRPr="00F65468">
        <w:rPr>
          <w:rFonts w:asciiTheme="majorHAnsi" w:hAnsiTheme="majorHAnsi"/>
          <w:sz w:val="24"/>
          <w:szCs w:val="24"/>
        </w:rPr>
        <w:t>Sınav jürisi, değerlendirme ölçütleri doğrultusunda 100 puan üzerinden değerlendirme yapacaktır.</w:t>
      </w:r>
      <w:r w:rsidRPr="00F65468">
        <w:rPr>
          <w:rFonts w:asciiTheme="majorHAnsi" w:hAnsiTheme="majorHAnsi"/>
          <w:spacing w:val="-1"/>
          <w:sz w:val="24"/>
          <w:szCs w:val="24"/>
        </w:rPr>
        <w:t xml:space="preserve"> </w:t>
      </w:r>
      <w:r w:rsidRPr="00F65468">
        <w:rPr>
          <w:rFonts w:asciiTheme="majorHAnsi" w:hAnsiTheme="majorHAnsi"/>
          <w:sz w:val="24"/>
          <w:szCs w:val="24"/>
        </w:rPr>
        <w:t>Tezli Yüksek Lisans programı adaylarının bilim</w:t>
      </w:r>
      <w:r w:rsidRPr="00F65468">
        <w:rPr>
          <w:rFonts w:asciiTheme="majorHAnsi" w:hAnsiTheme="majorHAnsi"/>
          <w:spacing w:val="-1"/>
          <w:sz w:val="24"/>
          <w:szCs w:val="24"/>
        </w:rPr>
        <w:t xml:space="preserve"> </w:t>
      </w:r>
      <w:r w:rsidRPr="00F65468">
        <w:rPr>
          <w:rFonts w:asciiTheme="majorHAnsi" w:hAnsiTheme="majorHAnsi"/>
          <w:sz w:val="24"/>
          <w:szCs w:val="24"/>
        </w:rPr>
        <w:t>sınavından en az 6</w:t>
      </w:r>
      <w:r w:rsidR="00CA6B25" w:rsidRPr="00F65468">
        <w:rPr>
          <w:rFonts w:asciiTheme="majorHAnsi" w:hAnsiTheme="majorHAnsi"/>
          <w:sz w:val="24"/>
          <w:szCs w:val="24"/>
        </w:rPr>
        <w:t>5</w:t>
      </w:r>
      <w:r w:rsidRPr="00F65468">
        <w:rPr>
          <w:rFonts w:asciiTheme="majorHAnsi" w:hAnsiTheme="majorHAnsi"/>
          <w:sz w:val="24"/>
          <w:szCs w:val="24"/>
        </w:rPr>
        <w:t xml:space="preserve"> alması gerekmektedir. Bu puanı sağlayamayan adaylar için sıralama puanı hesaplanmayacaktır.</w:t>
      </w:r>
    </w:p>
    <w:p w14:paraId="78789228" w14:textId="1A44B35B" w:rsidR="003B64AA" w:rsidRPr="00F65468" w:rsidRDefault="00000000" w:rsidP="00F65468">
      <w:pPr>
        <w:pStyle w:val="ListeParagraf"/>
        <w:numPr>
          <w:ilvl w:val="2"/>
          <w:numId w:val="1"/>
        </w:numPr>
        <w:tabs>
          <w:tab w:val="left" w:pos="472"/>
          <w:tab w:val="left" w:pos="543"/>
        </w:tabs>
        <w:spacing w:before="0" w:after="120" w:line="300" w:lineRule="exact"/>
        <w:ind w:left="543" w:right="120" w:hanging="428"/>
        <w:jc w:val="both"/>
        <w:rPr>
          <w:rFonts w:asciiTheme="majorHAnsi" w:hAnsiTheme="majorHAnsi"/>
          <w:b/>
          <w:sz w:val="24"/>
          <w:szCs w:val="24"/>
        </w:rPr>
      </w:pPr>
      <w:r w:rsidRPr="00F65468">
        <w:rPr>
          <w:rFonts w:asciiTheme="majorHAnsi" w:hAnsiTheme="majorHAnsi"/>
          <w:b/>
          <w:sz w:val="24"/>
          <w:szCs w:val="24"/>
        </w:rPr>
        <w:t>Sınav değerlendirme aşamasında adayın kimliği konusunda bir şüpheye düşülmesi</w:t>
      </w:r>
      <w:r w:rsidR="00CA6B25" w:rsidRPr="00F65468">
        <w:rPr>
          <w:rFonts w:asciiTheme="majorHAnsi" w:hAnsiTheme="majorHAnsi"/>
          <w:b/>
          <w:sz w:val="24"/>
          <w:szCs w:val="24"/>
        </w:rPr>
        <w:t xml:space="preserve"> </w:t>
      </w:r>
      <w:r w:rsidRPr="00F65468">
        <w:rPr>
          <w:rFonts w:asciiTheme="majorHAnsi" w:hAnsiTheme="majorHAnsi"/>
          <w:b/>
          <w:sz w:val="24"/>
          <w:szCs w:val="24"/>
        </w:rPr>
        <w:t>h</w:t>
      </w:r>
      <w:r w:rsidR="00F40B56">
        <w:rPr>
          <w:rFonts w:asciiTheme="majorHAnsi" w:hAnsiTheme="majorHAnsi"/>
          <w:b/>
          <w:sz w:val="24"/>
          <w:szCs w:val="24"/>
        </w:rPr>
        <w:t>â</w:t>
      </w:r>
      <w:r w:rsidRPr="00F65468">
        <w:rPr>
          <w:rFonts w:asciiTheme="majorHAnsi" w:hAnsiTheme="majorHAnsi"/>
          <w:b/>
          <w:sz w:val="24"/>
          <w:szCs w:val="24"/>
        </w:rPr>
        <w:t xml:space="preserve">linde adayın sınavı geçersiz sayılacaktır. Aday kimliğini ispat etme konusunda </w:t>
      </w:r>
      <w:r w:rsidRPr="00F65468">
        <w:rPr>
          <w:rFonts w:asciiTheme="majorHAnsi" w:hAnsiTheme="majorHAnsi"/>
          <w:b/>
          <w:spacing w:val="-2"/>
          <w:sz w:val="24"/>
          <w:szCs w:val="24"/>
        </w:rPr>
        <w:t>yükümlüdür.</w:t>
      </w:r>
    </w:p>
    <w:p w14:paraId="448C12B3" w14:textId="686DD696" w:rsidR="003B64AA" w:rsidRPr="00F65468" w:rsidRDefault="00000000" w:rsidP="00F65468">
      <w:pPr>
        <w:pStyle w:val="ListeParagraf"/>
        <w:numPr>
          <w:ilvl w:val="2"/>
          <w:numId w:val="1"/>
        </w:numPr>
        <w:tabs>
          <w:tab w:val="left" w:pos="476"/>
        </w:tabs>
        <w:spacing w:before="0" w:after="120" w:line="300" w:lineRule="exact"/>
        <w:ind w:left="476" w:right="228" w:hanging="360"/>
        <w:jc w:val="both"/>
        <w:rPr>
          <w:rFonts w:asciiTheme="majorHAnsi" w:hAnsiTheme="majorHAnsi"/>
          <w:sz w:val="24"/>
          <w:szCs w:val="24"/>
        </w:rPr>
      </w:pPr>
      <w:r w:rsidRPr="00F65468">
        <w:rPr>
          <w:rFonts w:asciiTheme="majorHAnsi" w:hAnsiTheme="majorHAnsi"/>
          <w:sz w:val="24"/>
          <w:szCs w:val="24"/>
        </w:rPr>
        <w:t>Öğrenci</w:t>
      </w:r>
      <w:r w:rsidRPr="00F65468">
        <w:rPr>
          <w:rFonts w:asciiTheme="majorHAnsi" w:hAnsiTheme="majorHAnsi"/>
          <w:spacing w:val="-11"/>
          <w:sz w:val="24"/>
          <w:szCs w:val="24"/>
        </w:rPr>
        <w:t xml:space="preserve"> </w:t>
      </w:r>
      <w:r w:rsidRPr="00F65468">
        <w:rPr>
          <w:rFonts w:asciiTheme="majorHAnsi" w:hAnsiTheme="majorHAnsi"/>
          <w:sz w:val="24"/>
          <w:szCs w:val="24"/>
        </w:rPr>
        <w:t>kabulüne</w:t>
      </w:r>
      <w:r w:rsidRPr="00F65468">
        <w:rPr>
          <w:rFonts w:asciiTheme="majorHAnsi" w:hAnsiTheme="majorHAnsi"/>
          <w:spacing w:val="-13"/>
          <w:sz w:val="24"/>
          <w:szCs w:val="24"/>
        </w:rPr>
        <w:t xml:space="preserve"> </w:t>
      </w:r>
      <w:r w:rsidRPr="00F65468">
        <w:rPr>
          <w:rFonts w:asciiTheme="majorHAnsi" w:hAnsiTheme="majorHAnsi"/>
          <w:sz w:val="24"/>
          <w:szCs w:val="24"/>
        </w:rPr>
        <w:t>ilişkin</w:t>
      </w:r>
      <w:r w:rsidRPr="00F65468">
        <w:rPr>
          <w:rFonts w:asciiTheme="majorHAnsi" w:hAnsiTheme="majorHAnsi"/>
          <w:spacing w:val="-12"/>
          <w:sz w:val="24"/>
          <w:szCs w:val="24"/>
        </w:rPr>
        <w:t xml:space="preserve"> </w:t>
      </w:r>
      <w:r w:rsidRPr="00F65468">
        <w:rPr>
          <w:rFonts w:asciiTheme="majorHAnsi" w:hAnsiTheme="majorHAnsi"/>
          <w:sz w:val="24"/>
          <w:szCs w:val="24"/>
        </w:rPr>
        <w:t>esaslar,</w:t>
      </w:r>
      <w:r w:rsidRPr="00F65468">
        <w:rPr>
          <w:rFonts w:asciiTheme="majorHAnsi" w:hAnsiTheme="majorHAnsi"/>
          <w:spacing w:val="-12"/>
          <w:sz w:val="24"/>
          <w:szCs w:val="24"/>
        </w:rPr>
        <w:t xml:space="preserve"> </w:t>
      </w:r>
      <w:r w:rsidR="00CA6B25" w:rsidRPr="00F65468">
        <w:rPr>
          <w:rFonts w:asciiTheme="majorHAnsi" w:hAnsiTheme="majorHAnsi"/>
          <w:sz w:val="24"/>
          <w:szCs w:val="24"/>
        </w:rPr>
        <w:t>Lisansüstü Eğitim</w:t>
      </w:r>
      <w:r w:rsidRPr="00F65468">
        <w:rPr>
          <w:rFonts w:asciiTheme="majorHAnsi" w:hAnsiTheme="majorHAnsi"/>
          <w:spacing w:val="-10"/>
          <w:sz w:val="24"/>
          <w:szCs w:val="24"/>
        </w:rPr>
        <w:t xml:space="preserve"> </w:t>
      </w:r>
      <w:r w:rsidRPr="00F65468">
        <w:rPr>
          <w:rFonts w:asciiTheme="majorHAnsi" w:hAnsiTheme="majorHAnsi"/>
          <w:sz w:val="24"/>
          <w:szCs w:val="24"/>
        </w:rPr>
        <w:t>Enstitüsünün</w:t>
      </w:r>
      <w:r w:rsidRPr="00F65468">
        <w:rPr>
          <w:rFonts w:asciiTheme="majorHAnsi" w:hAnsiTheme="majorHAnsi"/>
          <w:spacing w:val="-12"/>
          <w:sz w:val="24"/>
          <w:szCs w:val="24"/>
        </w:rPr>
        <w:t xml:space="preserve"> </w:t>
      </w:r>
      <w:r w:rsidRPr="00F65468">
        <w:rPr>
          <w:rFonts w:asciiTheme="majorHAnsi" w:hAnsiTheme="majorHAnsi"/>
          <w:sz w:val="24"/>
          <w:szCs w:val="24"/>
        </w:rPr>
        <w:t>web</w:t>
      </w:r>
      <w:r w:rsidRPr="00F65468">
        <w:rPr>
          <w:rFonts w:asciiTheme="majorHAnsi" w:hAnsiTheme="majorHAnsi"/>
          <w:spacing w:val="-12"/>
          <w:sz w:val="24"/>
          <w:szCs w:val="24"/>
        </w:rPr>
        <w:t xml:space="preserve"> </w:t>
      </w:r>
      <w:r w:rsidRPr="00F65468">
        <w:rPr>
          <w:rFonts w:asciiTheme="majorHAnsi" w:hAnsiTheme="majorHAnsi"/>
          <w:sz w:val="24"/>
          <w:szCs w:val="24"/>
        </w:rPr>
        <w:t>sayfasında</w:t>
      </w:r>
      <w:r w:rsidRPr="00F65468">
        <w:rPr>
          <w:rFonts w:asciiTheme="majorHAnsi" w:hAnsiTheme="majorHAnsi"/>
          <w:spacing w:val="-10"/>
          <w:sz w:val="24"/>
          <w:szCs w:val="24"/>
        </w:rPr>
        <w:t xml:space="preserve"> </w:t>
      </w:r>
      <w:r w:rsidRPr="00F65468">
        <w:rPr>
          <w:rFonts w:asciiTheme="majorHAnsi" w:hAnsiTheme="majorHAnsi"/>
          <w:sz w:val="24"/>
          <w:szCs w:val="24"/>
        </w:rPr>
        <w:t xml:space="preserve">yayınlanan </w:t>
      </w:r>
      <w:hyperlink r:id="rId9">
        <w:r w:rsidR="00CA6B25" w:rsidRPr="00F65468">
          <w:rPr>
            <w:rFonts w:asciiTheme="majorHAnsi" w:hAnsiTheme="majorHAnsi"/>
            <w:color w:val="0462C1"/>
            <w:sz w:val="24"/>
            <w:szCs w:val="24"/>
            <w:u w:val="single" w:color="0462C1"/>
          </w:rPr>
          <w:t>Karabük Üniversitesi Lisansüstü Eğitim ve Öğretim Yönetmeliği</w:t>
        </w:r>
      </w:hyperlink>
      <w:r w:rsidRPr="00F65468">
        <w:rPr>
          <w:rFonts w:asciiTheme="majorHAnsi" w:hAnsiTheme="majorHAnsi"/>
          <w:sz w:val="24"/>
          <w:szCs w:val="24"/>
        </w:rPr>
        <w:t xml:space="preserve">nde </w:t>
      </w:r>
      <w:r w:rsidRPr="00F65468">
        <w:rPr>
          <w:rFonts w:asciiTheme="majorHAnsi" w:hAnsiTheme="majorHAnsi"/>
          <w:spacing w:val="-2"/>
          <w:sz w:val="24"/>
          <w:szCs w:val="24"/>
        </w:rPr>
        <w:t>açıklanmıştır.</w:t>
      </w:r>
    </w:p>
    <w:p w14:paraId="4CB634C5" w14:textId="77777777" w:rsidR="003B64AA" w:rsidRPr="00F65468" w:rsidRDefault="00000000" w:rsidP="00F65468">
      <w:pPr>
        <w:pStyle w:val="ListeParagraf"/>
        <w:numPr>
          <w:ilvl w:val="1"/>
          <w:numId w:val="1"/>
        </w:numPr>
        <w:tabs>
          <w:tab w:val="left" w:pos="540"/>
        </w:tabs>
        <w:spacing w:before="0" w:after="120" w:line="300" w:lineRule="exact"/>
        <w:ind w:left="540" w:hanging="424"/>
        <w:jc w:val="both"/>
        <w:rPr>
          <w:rFonts w:asciiTheme="majorHAnsi" w:hAnsiTheme="majorHAnsi"/>
          <w:b/>
          <w:sz w:val="24"/>
          <w:szCs w:val="24"/>
        </w:rPr>
      </w:pPr>
      <w:r w:rsidRPr="00F65468">
        <w:rPr>
          <w:rFonts w:asciiTheme="majorHAnsi" w:hAnsiTheme="majorHAnsi"/>
          <w:b/>
          <w:sz w:val="24"/>
          <w:szCs w:val="24"/>
        </w:rPr>
        <w:t>Lisansüstü</w:t>
      </w:r>
      <w:r w:rsidRPr="00F65468">
        <w:rPr>
          <w:rFonts w:asciiTheme="majorHAnsi" w:hAnsiTheme="majorHAnsi"/>
          <w:b/>
          <w:spacing w:val="-6"/>
          <w:sz w:val="24"/>
          <w:szCs w:val="24"/>
        </w:rPr>
        <w:t xml:space="preserve"> </w:t>
      </w:r>
      <w:r w:rsidRPr="00F65468">
        <w:rPr>
          <w:rFonts w:asciiTheme="majorHAnsi" w:hAnsiTheme="majorHAnsi"/>
          <w:b/>
          <w:sz w:val="24"/>
          <w:szCs w:val="24"/>
        </w:rPr>
        <w:t>Öğrenci</w:t>
      </w:r>
      <w:r w:rsidRPr="00F65468">
        <w:rPr>
          <w:rFonts w:asciiTheme="majorHAnsi" w:hAnsiTheme="majorHAnsi"/>
          <w:b/>
          <w:spacing w:val="-4"/>
          <w:sz w:val="24"/>
          <w:szCs w:val="24"/>
        </w:rPr>
        <w:t xml:space="preserve"> </w:t>
      </w:r>
      <w:r w:rsidRPr="00F65468">
        <w:rPr>
          <w:rFonts w:asciiTheme="majorHAnsi" w:hAnsiTheme="majorHAnsi"/>
          <w:b/>
          <w:sz w:val="24"/>
          <w:szCs w:val="24"/>
        </w:rPr>
        <w:t>Kabul</w:t>
      </w:r>
      <w:r w:rsidRPr="00F65468">
        <w:rPr>
          <w:rFonts w:asciiTheme="majorHAnsi" w:hAnsiTheme="majorHAnsi"/>
          <w:b/>
          <w:spacing w:val="-5"/>
          <w:sz w:val="24"/>
          <w:szCs w:val="24"/>
        </w:rPr>
        <w:t xml:space="preserve"> </w:t>
      </w:r>
      <w:r w:rsidRPr="00F65468">
        <w:rPr>
          <w:rFonts w:asciiTheme="majorHAnsi" w:hAnsiTheme="majorHAnsi"/>
          <w:b/>
          <w:sz w:val="24"/>
          <w:szCs w:val="24"/>
        </w:rPr>
        <w:t>Sonuçlarının</w:t>
      </w:r>
      <w:r w:rsidRPr="00F65468">
        <w:rPr>
          <w:rFonts w:asciiTheme="majorHAnsi" w:hAnsiTheme="majorHAnsi"/>
          <w:b/>
          <w:spacing w:val="-4"/>
          <w:sz w:val="24"/>
          <w:szCs w:val="24"/>
        </w:rPr>
        <w:t xml:space="preserve"> </w:t>
      </w:r>
      <w:r w:rsidRPr="00F65468">
        <w:rPr>
          <w:rFonts w:asciiTheme="majorHAnsi" w:hAnsiTheme="majorHAnsi"/>
          <w:b/>
          <w:sz w:val="24"/>
          <w:szCs w:val="24"/>
        </w:rPr>
        <w:t>İlan</w:t>
      </w:r>
      <w:r w:rsidRPr="00F65468">
        <w:rPr>
          <w:rFonts w:asciiTheme="majorHAnsi" w:hAnsiTheme="majorHAnsi"/>
          <w:b/>
          <w:spacing w:val="-5"/>
          <w:sz w:val="24"/>
          <w:szCs w:val="24"/>
        </w:rPr>
        <w:t xml:space="preserve"> </w:t>
      </w:r>
      <w:r w:rsidRPr="00F65468">
        <w:rPr>
          <w:rFonts w:asciiTheme="majorHAnsi" w:hAnsiTheme="majorHAnsi"/>
          <w:b/>
          <w:spacing w:val="-2"/>
          <w:sz w:val="24"/>
          <w:szCs w:val="24"/>
        </w:rPr>
        <w:t>Edilmesi</w:t>
      </w:r>
    </w:p>
    <w:p w14:paraId="051337F2" w14:textId="7D495FA0" w:rsidR="003B64AA" w:rsidRDefault="00000000" w:rsidP="00F65468">
      <w:pPr>
        <w:pStyle w:val="GvdeMetni"/>
        <w:spacing w:after="120" w:line="300" w:lineRule="exact"/>
        <w:ind w:left="116" w:right="235"/>
        <w:jc w:val="both"/>
        <w:rPr>
          <w:rFonts w:asciiTheme="majorHAnsi" w:hAnsiTheme="majorHAnsi"/>
        </w:rPr>
      </w:pPr>
      <w:r w:rsidRPr="00F65468">
        <w:rPr>
          <w:rFonts w:asciiTheme="majorHAnsi" w:hAnsiTheme="majorHAnsi"/>
        </w:rPr>
        <w:t xml:space="preserve">Lisansüstü Öğrenci Kabulü Sonucu, Enstitü tarafından web sitesi üzerinden ilan edilir. </w:t>
      </w:r>
      <w:r w:rsidR="00421D5B">
        <w:rPr>
          <w:rFonts w:asciiTheme="majorHAnsi" w:hAnsiTheme="majorHAnsi"/>
        </w:rPr>
        <w:t xml:space="preserve">Sınav sonuçlarını </w:t>
      </w:r>
      <w:hyperlink r:id="rId10">
        <w:r w:rsidR="00CA6B25" w:rsidRPr="00F65468">
          <w:rPr>
            <w:rFonts w:asciiTheme="majorHAnsi" w:hAnsiTheme="majorHAnsi"/>
            <w:color w:val="0462C1"/>
            <w:u w:val="single" w:color="0462C1"/>
          </w:rPr>
          <w:t>Enstitü</w:t>
        </w:r>
      </w:hyperlink>
      <w:r w:rsidRPr="00F65468">
        <w:rPr>
          <w:rFonts w:asciiTheme="majorHAnsi" w:hAnsiTheme="majorHAnsi"/>
          <w:color w:val="0462C1"/>
        </w:rPr>
        <w:t xml:space="preserve"> </w:t>
      </w:r>
      <w:r w:rsidRPr="00F65468">
        <w:rPr>
          <w:rFonts w:asciiTheme="majorHAnsi" w:hAnsiTheme="majorHAnsi"/>
        </w:rPr>
        <w:t>web sayfasını takip ediniz.</w:t>
      </w:r>
    </w:p>
    <w:p w14:paraId="5EC1D881" w14:textId="77777777" w:rsidR="00421D5B" w:rsidRDefault="00421D5B" w:rsidP="00F65468">
      <w:pPr>
        <w:pStyle w:val="GvdeMetni"/>
        <w:spacing w:after="120" w:line="300" w:lineRule="exact"/>
        <w:ind w:left="116" w:right="235"/>
        <w:jc w:val="both"/>
        <w:rPr>
          <w:rFonts w:asciiTheme="majorHAnsi" w:hAnsiTheme="majorHAnsi"/>
        </w:rPr>
      </w:pPr>
    </w:p>
    <w:p w14:paraId="58645DDC" w14:textId="68218541" w:rsidR="00421D5B" w:rsidRPr="00421D5B" w:rsidRDefault="00421D5B" w:rsidP="00F65468">
      <w:pPr>
        <w:pStyle w:val="GvdeMetni"/>
        <w:spacing w:after="120" w:line="300" w:lineRule="exact"/>
        <w:ind w:left="116" w:right="235"/>
        <w:jc w:val="both"/>
        <w:rPr>
          <w:rFonts w:asciiTheme="majorHAnsi" w:hAnsiTheme="majorHAnsi"/>
          <w:b/>
          <w:bCs/>
        </w:rPr>
      </w:pPr>
      <w:r w:rsidRPr="00421D5B">
        <w:rPr>
          <w:rFonts w:asciiTheme="majorHAnsi" w:hAnsiTheme="majorHAnsi"/>
          <w:b/>
          <w:bCs/>
        </w:rPr>
        <w:t>2. MÜLAKAT/BİLİM SINAVI JÜRİLERİ</w:t>
      </w:r>
      <w:r w:rsidR="00616DAC">
        <w:rPr>
          <w:rFonts w:asciiTheme="majorHAnsi" w:hAnsiTheme="majorHAnsi"/>
          <w:b/>
          <w:bCs/>
        </w:rPr>
        <w:t>*</w:t>
      </w:r>
    </w:p>
    <w:p w14:paraId="1B9E13F4" w14:textId="5BF643DA" w:rsidR="00421D5B" w:rsidRDefault="00421D5B" w:rsidP="00F65468">
      <w:pPr>
        <w:pStyle w:val="GvdeMetni"/>
        <w:spacing w:after="120" w:line="300" w:lineRule="exact"/>
        <w:ind w:left="116" w:right="235"/>
        <w:jc w:val="both"/>
        <w:rPr>
          <w:rFonts w:asciiTheme="majorHAnsi" w:hAnsiTheme="majorHAnsi"/>
        </w:rPr>
      </w:pPr>
      <w:r>
        <w:rPr>
          <w:rFonts w:asciiTheme="majorHAnsi" w:hAnsiTheme="majorHAnsi"/>
        </w:rPr>
        <w:t xml:space="preserve">Karabük Üniversitesi, Türk Dili ve Edebiyatı lisansüstü sınav jürisi yılda iki kez kurulmakta, jüri kurulu anabilim dalının öğretim üyelerinden oluşmaktadır. İlgili dönemin jürisinin kimlerden oluşacağı sınav tarihinden bir hafta önce </w:t>
      </w:r>
      <w:hyperlink r:id="rId11" w:history="1">
        <w:r w:rsidRPr="00421D5B">
          <w:rPr>
            <w:rStyle w:val="Kpr"/>
            <w:rFonts w:asciiTheme="majorHAnsi" w:hAnsiTheme="majorHAnsi"/>
          </w:rPr>
          <w:t>Türk Dili ve Edebiyatı bölüm sayfasındaki</w:t>
        </w:r>
      </w:hyperlink>
      <w:r>
        <w:rPr>
          <w:rFonts w:asciiTheme="majorHAnsi" w:hAnsiTheme="majorHAnsi"/>
        </w:rPr>
        <w:t xml:space="preserve"> duyurular kısmında ilan edilecektir.</w:t>
      </w:r>
    </w:p>
    <w:p w14:paraId="35B21E20" w14:textId="77777777" w:rsidR="00616DAC" w:rsidRDefault="00616DAC" w:rsidP="00F65468">
      <w:pPr>
        <w:pStyle w:val="GvdeMetni"/>
        <w:spacing w:after="120" w:line="300" w:lineRule="exact"/>
        <w:ind w:left="116" w:right="235"/>
        <w:jc w:val="both"/>
        <w:rPr>
          <w:rFonts w:asciiTheme="majorHAnsi" w:hAnsiTheme="majorHAnsi"/>
        </w:rPr>
      </w:pPr>
    </w:p>
    <w:p w14:paraId="038D8B31" w14:textId="77777777" w:rsidR="00616DAC" w:rsidRPr="00F65468" w:rsidRDefault="00616DAC" w:rsidP="00616DAC">
      <w:pPr>
        <w:spacing w:after="120" w:line="300" w:lineRule="exact"/>
        <w:ind w:left="476"/>
        <w:rPr>
          <w:rFonts w:asciiTheme="majorHAnsi" w:hAnsiTheme="majorHAnsi"/>
          <w:b/>
          <w:sz w:val="24"/>
          <w:szCs w:val="24"/>
        </w:rPr>
      </w:pPr>
      <w:r w:rsidRPr="00F65468">
        <w:rPr>
          <w:rFonts w:asciiTheme="majorHAnsi" w:hAnsiTheme="majorHAnsi"/>
          <w:b/>
          <w:sz w:val="24"/>
          <w:szCs w:val="24"/>
        </w:rPr>
        <w:t>*Anabilim</w:t>
      </w:r>
      <w:r w:rsidRPr="00F65468">
        <w:rPr>
          <w:rFonts w:asciiTheme="majorHAnsi" w:hAnsiTheme="majorHAnsi"/>
          <w:b/>
          <w:spacing w:val="-7"/>
          <w:sz w:val="24"/>
          <w:szCs w:val="24"/>
        </w:rPr>
        <w:t xml:space="preserve"> </w:t>
      </w:r>
      <w:r w:rsidRPr="00F65468">
        <w:rPr>
          <w:rFonts w:asciiTheme="majorHAnsi" w:hAnsiTheme="majorHAnsi"/>
          <w:b/>
          <w:sz w:val="24"/>
          <w:szCs w:val="24"/>
        </w:rPr>
        <w:t>Dalı</w:t>
      </w:r>
      <w:r w:rsidRPr="00F65468">
        <w:rPr>
          <w:rFonts w:asciiTheme="majorHAnsi" w:hAnsiTheme="majorHAnsi"/>
          <w:b/>
          <w:spacing w:val="-1"/>
          <w:sz w:val="24"/>
          <w:szCs w:val="24"/>
        </w:rPr>
        <w:t xml:space="preserve"> </w:t>
      </w:r>
      <w:r w:rsidRPr="00F65468">
        <w:rPr>
          <w:rFonts w:asciiTheme="majorHAnsi" w:hAnsiTheme="majorHAnsi"/>
          <w:b/>
          <w:sz w:val="24"/>
          <w:szCs w:val="24"/>
        </w:rPr>
        <w:t>Mülakat/Bilim</w:t>
      </w:r>
      <w:r w:rsidRPr="00F65468">
        <w:rPr>
          <w:rFonts w:asciiTheme="majorHAnsi" w:hAnsiTheme="majorHAnsi"/>
          <w:b/>
          <w:spacing w:val="-6"/>
          <w:sz w:val="24"/>
          <w:szCs w:val="24"/>
        </w:rPr>
        <w:t xml:space="preserve"> </w:t>
      </w:r>
      <w:r w:rsidRPr="00F65468">
        <w:rPr>
          <w:rFonts w:asciiTheme="majorHAnsi" w:hAnsiTheme="majorHAnsi"/>
          <w:b/>
          <w:sz w:val="24"/>
          <w:szCs w:val="24"/>
        </w:rPr>
        <w:t>Sınavı</w:t>
      </w:r>
      <w:r w:rsidRPr="00F65468">
        <w:rPr>
          <w:rFonts w:asciiTheme="majorHAnsi" w:hAnsiTheme="majorHAnsi"/>
          <w:b/>
          <w:spacing w:val="-1"/>
          <w:sz w:val="24"/>
          <w:szCs w:val="24"/>
        </w:rPr>
        <w:t xml:space="preserve"> </w:t>
      </w:r>
      <w:r w:rsidRPr="00F65468">
        <w:rPr>
          <w:rFonts w:asciiTheme="majorHAnsi" w:hAnsiTheme="majorHAnsi"/>
          <w:b/>
          <w:sz w:val="24"/>
          <w:szCs w:val="24"/>
        </w:rPr>
        <w:t>3</w:t>
      </w:r>
      <w:r w:rsidRPr="00F65468">
        <w:rPr>
          <w:rFonts w:asciiTheme="majorHAnsi" w:hAnsiTheme="majorHAnsi"/>
          <w:b/>
          <w:spacing w:val="-2"/>
          <w:sz w:val="24"/>
          <w:szCs w:val="24"/>
        </w:rPr>
        <w:t xml:space="preserve"> </w:t>
      </w:r>
      <w:r w:rsidRPr="00F65468">
        <w:rPr>
          <w:rFonts w:asciiTheme="majorHAnsi" w:hAnsiTheme="majorHAnsi"/>
          <w:b/>
          <w:sz w:val="24"/>
          <w:szCs w:val="24"/>
        </w:rPr>
        <w:t>asil</w:t>
      </w:r>
      <w:r w:rsidRPr="00F65468">
        <w:rPr>
          <w:rFonts w:asciiTheme="majorHAnsi" w:hAnsiTheme="majorHAnsi"/>
          <w:b/>
          <w:spacing w:val="-1"/>
          <w:sz w:val="24"/>
          <w:szCs w:val="24"/>
        </w:rPr>
        <w:t xml:space="preserve"> </w:t>
      </w:r>
      <w:r w:rsidRPr="00F65468">
        <w:rPr>
          <w:rFonts w:asciiTheme="majorHAnsi" w:hAnsiTheme="majorHAnsi"/>
          <w:b/>
          <w:sz w:val="24"/>
          <w:szCs w:val="24"/>
        </w:rPr>
        <w:t>2</w:t>
      </w:r>
      <w:r w:rsidRPr="00F65468">
        <w:rPr>
          <w:rFonts w:asciiTheme="majorHAnsi" w:hAnsiTheme="majorHAnsi"/>
          <w:b/>
          <w:spacing w:val="-2"/>
          <w:sz w:val="24"/>
          <w:szCs w:val="24"/>
        </w:rPr>
        <w:t xml:space="preserve"> </w:t>
      </w:r>
      <w:r w:rsidRPr="00F65468">
        <w:rPr>
          <w:rFonts w:asciiTheme="majorHAnsi" w:hAnsiTheme="majorHAnsi"/>
          <w:b/>
          <w:sz w:val="24"/>
          <w:szCs w:val="24"/>
        </w:rPr>
        <w:t>yedek</w:t>
      </w:r>
      <w:r w:rsidRPr="00F65468">
        <w:rPr>
          <w:rFonts w:asciiTheme="majorHAnsi" w:hAnsiTheme="majorHAnsi"/>
          <w:b/>
          <w:spacing w:val="-1"/>
          <w:sz w:val="24"/>
          <w:szCs w:val="24"/>
        </w:rPr>
        <w:t xml:space="preserve"> </w:t>
      </w:r>
      <w:r w:rsidRPr="00F65468">
        <w:rPr>
          <w:rFonts w:asciiTheme="majorHAnsi" w:hAnsiTheme="majorHAnsi"/>
          <w:b/>
          <w:sz w:val="24"/>
          <w:szCs w:val="24"/>
        </w:rPr>
        <w:t>üyeden</w:t>
      </w:r>
      <w:r w:rsidRPr="00F65468">
        <w:rPr>
          <w:rFonts w:asciiTheme="majorHAnsi" w:hAnsiTheme="majorHAnsi"/>
          <w:b/>
          <w:spacing w:val="-1"/>
          <w:sz w:val="24"/>
          <w:szCs w:val="24"/>
        </w:rPr>
        <w:t xml:space="preserve"> </w:t>
      </w:r>
      <w:r w:rsidRPr="00F65468">
        <w:rPr>
          <w:rFonts w:asciiTheme="majorHAnsi" w:hAnsiTheme="majorHAnsi"/>
          <w:b/>
          <w:spacing w:val="-2"/>
          <w:sz w:val="24"/>
          <w:szCs w:val="24"/>
        </w:rPr>
        <w:t>oluşur.</w:t>
      </w:r>
    </w:p>
    <w:p w14:paraId="1B5E1663" w14:textId="77777777" w:rsidR="00616DAC" w:rsidRDefault="00616DAC" w:rsidP="00F65468">
      <w:pPr>
        <w:pStyle w:val="GvdeMetni"/>
        <w:spacing w:after="120" w:line="300" w:lineRule="exact"/>
        <w:ind w:left="116" w:right="235"/>
        <w:jc w:val="both"/>
        <w:rPr>
          <w:rFonts w:asciiTheme="majorHAnsi" w:hAnsiTheme="majorHAnsi"/>
        </w:rPr>
      </w:pPr>
    </w:p>
    <w:p w14:paraId="49DBD8E5" w14:textId="77777777" w:rsidR="00421D5B" w:rsidRPr="00F65468" w:rsidRDefault="00421D5B" w:rsidP="00F65468">
      <w:pPr>
        <w:pStyle w:val="GvdeMetni"/>
        <w:spacing w:after="120" w:line="300" w:lineRule="exact"/>
        <w:ind w:left="116" w:right="235"/>
        <w:jc w:val="both"/>
        <w:rPr>
          <w:rFonts w:asciiTheme="majorHAnsi" w:hAnsiTheme="majorHAnsi"/>
        </w:rPr>
      </w:pPr>
    </w:p>
    <w:p w14:paraId="4D55F23D" w14:textId="5FDD1ECC" w:rsidR="003B64AA" w:rsidRPr="00421D5B" w:rsidRDefault="00421D5B" w:rsidP="00421D5B">
      <w:pPr>
        <w:tabs>
          <w:tab w:val="left" w:pos="476"/>
        </w:tabs>
        <w:spacing w:after="120" w:line="300" w:lineRule="exact"/>
        <w:ind w:left="116"/>
        <w:jc w:val="both"/>
        <w:rPr>
          <w:rFonts w:asciiTheme="majorHAnsi" w:hAnsiTheme="majorHAnsi"/>
          <w:b/>
          <w:sz w:val="24"/>
          <w:szCs w:val="24"/>
        </w:rPr>
      </w:pPr>
      <w:r>
        <w:rPr>
          <w:rFonts w:asciiTheme="majorHAnsi" w:hAnsiTheme="majorHAnsi"/>
          <w:b/>
          <w:sz w:val="24"/>
          <w:szCs w:val="24"/>
        </w:rPr>
        <w:t xml:space="preserve">3. </w:t>
      </w:r>
      <w:r w:rsidR="00000000" w:rsidRPr="00421D5B">
        <w:rPr>
          <w:rFonts w:asciiTheme="majorHAnsi" w:hAnsiTheme="majorHAnsi"/>
          <w:b/>
          <w:sz w:val="24"/>
          <w:szCs w:val="24"/>
        </w:rPr>
        <w:t>KESİN</w:t>
      </w:r>
      <w:r w:rsidR="00000000" w:rsidRPr="00421D5B">
        <w:rPr>
          <w:rFonts w:asciiTheme="majorHAnsi" w:hAnsiTheme="majorHAnsi"/>
          <w:b/>
          <w:spacing w:val="-4"/>
          <w:sz w:val="24"/>
          <w:szCs w:val="24"/>
        </w:rPr>
        <w:t xml:space="preserve"> </w:t>
      </w:r>
      <w:r w:rsidR="00000000" w:rsidRPr="00421D5B">
        <w:rPr>
          <w:rFonts w:asciiTheme="majorHAnsi" w:hAnsiTheme="majorHAnsi"/>
          <w:b/>
          <w:spacing w:val="-2"/>
          <w:sz w:val="24"/>
          <w:szCs w:val="24"/>
        </w:rPr>
        <w:t>KAYIT</w:t>
      </w:r>
    </w:p>
    <w:p w14:paraId="26AD401B" w14:textId="1304AAE4" w:rsidR="00421D5B" w:rsidRDefault="00000000" w:rsidP="00421D5B">
      <w:pPr>
        <w:pStyle w:val="GvdeMetni"/>
        <w:spacing w:after="120" w:line="300" w:lineRule="exact"/>
        <w:ind w:left="116" w:right="236"/>
        <w:jc w:val="both"/>
        <w:rPr>
          <w:rFonts w:asciiTheme="majorHAnsi" w:hAnsiTheme="majorHAnsi"/>
        </w:rPr>
      </w:pPr>
      <w:r w:rsidRPr="00F65468">
        <w:rPr>
          <w:rFonts w:asciiTheme="majorHAnsi" w:hAnsiTheme="majorHAnsi"/>
        </w:rPr>
        <w:t xml:space="preserve">Kesin Kayıt için gerekli belgeler, kayıt tarihleri ve saati Enstitü web sitesinde ilan edilir. Lütfen </w:t>
      </w:r>
      <w:hyperlink r:id="rId12">
        <w:r w:rsidR="00CA6B25" w:rsidRPr="00F65468">
          <w:rPr>
            <w:rFonts w:asciiTheme="majorHAnsi" w:hAnsiTheme="majorHAnsi"/>
            <w:color w:val="0462C1"/>
            <w:u w:val="single" w:color="0462C1"/>
          </w:rPr>
          <w:t>Enstitü</w:t>
        </w:r>
      </w:hyperlink>
      <w:r w:rsidRPr="00F65468">
        <w:rPr>
          <w:rFonts w:asciiTheme="majorHAnsi" w:hAnsiTheme="majorHAnsi"/>
          <w:color w:val="0462C1"/>
        </w:rPr>
        <w:t xml:space="preserve"> </w:t>
      </w:r>
      <w:r w:rsidRPr="00F65468">
        <w:rPr>
          <w:rFonts w:asciiTheme="majorHAnsi" w:hAnsiTheme="majorHAnsi"/>
        </w:rPr>
        <w:t>web sayfasını takip ediniz.</w:t>
      </w:r>
    </w:p>
    <w:p w14:paraId="28440ABB" w14:textId="77777777" w:rsidR="00421D5B" w:rsidRDefault="00421D5B" w:rsidP="00421D5B">
      <w:pPr>
        <w:pStyle w:val="GvdeMetni"/>
        <w:spacing w:after="120" w:line="300" w:lineRule="exact"/>
        <w:ind w:left="116" w:right="236"/>
        <w:jc w:val="both"/>
        <w:rPr>
          <w:rFonts w:asciiTheme="majorHAnsi" w:hAnsiTheme="majorHAnsi"/>
        </w:rPr>
      </w:pPr>
    </w:p>
    <w:p w14:paraId="7F9CB3DC" w14:textId="17F04CA7" w:rsidR="00421D5B" w:rsidRPr="00421D5B" w:rsidRDefault="00421D5B" w:rsidP="00421D5B">
      <w:pPr>
        <w:pStyle w:val="GvdeMetni"/>
        <w:spacing w:after="120" w:line="300" w:lineRule="exact"/>
        <w:ind w:left="116" w:right="236"/>
        <w:jc w:val="both"/>
        <w:rPr>
          <w:rFonts w:asciiTheme="majorHAnsi" w:hAnsiTheme="majorHAnsi"/>
          <w:b/>
          <w:bCs/>
        </w:rPr>
      </w:pPr>
      <w:r w:rsidRPr="00421D5B">
        <w:rPr>
          <w:rFonts w:asciiTheme="majorHAnsi" w:hAnsiTheme="majorHAnsi"/>
          <w:b/>
          <w:bCs/>
        </w:rPr>
        <w:t>4. YABANCI UYRUKLU ÖĞRENCİLER</w:t>
      </w:r>
    </w:p>
    <w:p w14:paraId="7C7A94F5" w14:textId="0DE56412" w:rsidR="00421D5B" w:rsidRDefault="00421D5B" w:rsidP="00421D5B">
      <w:pPr>
        <w:pStyle w:val="GvdeMetni"/>
        <w:spacing w:after="120" w:line="300" w:lineRule="exact"/>
        <w:ind w:left="116" w:right="236"/>
        <w:jc w:val="both"/>
        <w:rPr>
          <w:rFonts w:asciiTheme="majorHAnsi" w:hAnsiTheme="majorHAnsi"/>
        </w:rPr>
      </w:pPr>
      <w:r>
        <w:rPr>
          <w:rFonts w:asciiTheme="majorHAnsi" w:hAnsiTheme="majorHAnsi"/>
        </w:rPr>
        <w:t>Yabancı uyruklu öğrencilerin lisansüstü başvuru işlemleri Lisansüstü Eğitim Enstitüsü tarafından yürütülmektedir. Adayları başvuru işlemlerinin tamamını enstitü sistemi üzerinden takip edilmelidir.</w:t>
      </w:r>
    </w:p>
    <w:p w14:paraId="19EF6F29" w14:textId="77777777" w:rsidR="00421D5B" w:rsidRDefault="00421D5B" w:rsidP="00421D5B">
      <w:pPr>
        <w:pStyle w:val="GvdeMetni"/>
        <w:spacing w:after="120" w:line="300" w:lineRule="exact"/>
        <w:ind w:left="116" w:right="236"/>
        <w:jc w:val="both"/>
        <w:rPr>
          <w:rFonts w:asciiTheme="majorHAnsi" w:hAnsiTheme="majorHAnsi"/>
        </w:rPr>
      </w:pPr>
    </w:p>
    <w:p w14:paraId="322DD394" w14:textId="7E094E8D" w:rsidR="00421D5B" w:rsidRDefault="00421D5B" w:rsidP="00421D5B">
      <w:pPr>
        <w:pStyle w:val="GvdeMetni"/>
        <w:spacing w:after="120" w:line="300" w:lineRule="exact"/>
        <w:ind w:left="116" w:right="236"/>
        <w:jc w:val="both"/>
        <w:rPr>
          <w:rFonts w:asciiTheme="majorHAnsi" w:hAnsiTheme="majorHAnsi"/>
        </w:rPr>
      </w:pPr>
      <w:r>
        <w:rPr>
          <w:rFonts w:asciiTheme="majorHAnsi" w:hAnsiTheme="majorHAnsi"/>
        </w:rPr>
        <w:t>Başvuru işlemlerinin tamamlanmasından itibaren iki iş günü içerisinde Türk Dili ve Edebiyatı Anabilim Dalı başkanlığınca adayların sisteme yüklediği bilgi ve belgeler kontrol edilir. Ön elemeden geçen adaylar online mülakata çağrılır. Bu sebeple adayların sisteme yükledikleri telefon ve e-posta adreslerinin geçerli olması gerekmektedir. Belirtilen tarih ve saatte mülakata gelmeyen aday elenmiş sayılır.</w:t>
      </w:r>
    </w:p>
    <w:p w14:paraId="0C89EB24" w14:textId="7ADB9DDF" w:rsidR="00421D5B" w:rsidRDefault="00421D5B" w:rsidP="00421D5B">
      <w:pPr>
        <w:pStyle w:val="GvdeMetni"/>
        <w:spacing w:after="120" w:line="300" w:lineRule="exact"/>
        <w:ind w:left="116" w:right="236"/>
        <w:jc w:val="both"/>
        <w:rPr>
          <w:rFonts w:asciiTheme="majorHAnsi" w:hAnsiTheme="majorHAnsi"/>
        </w:rPr>
      </w:pPr>
      <w:r>
        <w:rPr>
          <w:rFonts w:asciiTheme="majorHAnsi" w:hAnsiTheme="majorHAnsi"/>
        </w:rPr>
        <w:t>Yabancı uyruklu adayların mülakat sınavlarında aşağıdaki hususlara dikkat edilecektir.</w:t>
      </w:r>
    </w:p>
    <w:p w14:paraId="1C1F88AA" w14:textId="30A516C3" w:rsidR="00421D5B" w:rsidRDefault="00421D5B" w:rsidP="00421D5B">
      <w:pPr>
        <w:pStyle w:val="GvdeMetni"/>
        <w:numPr>
          <w:ilvl w:val="0"/>
          <w:numId w:val="4"/>
        </w:numPr>
        <w:spacing w:after="120" w:line="300" w:lineRule="exact"/>
        <w:ind w:right="236"/>
        <w:jc w:val="both"/>
        <w:rPr>
          <w:rFonts w:asciiTheme="majorHAnsi" w:hAnsiTheme="majorHAnsi"/>
        </w:rPr>
      </w:pPr>
      <w:r>
        <w:rPr>
          <w:rFonts w:asciiTheme="majorHAnsi" w:hAnsiTheme="majorHAnsi"/>
        </w:rPr>
        <w:t>Türk dilinde kendini ifade etme becerisi</w:t>
      </w:r>
    </w:p>
    <w:p w14:paraId="31573EA8" w14:textId="56BD7126" w:rsidR="00421D5B" w:rsidRDefault="00421D5B" w:rsidP="00421D5B">
      <w:pPr>
        <w:pStyle w:val="GvdeMetni"/>
        <w:numPr>
          <w:ilvl w:val="0"/>
          <w:numId w:val="4"/>
        </w:numPr>
        <w:spacing w:after="120" w:line="300" w:lineRule="exact"/>
        <w:ind w:right="236"/>
        <w:jc w:val="both"/>
        <w:rPr>
          <w:rFonts w:asciiTheme="majorHAnsi" w:hAnsiTheme="majorHAnsi"/>
        </w:rPr>
      </w:pPr>
      <w:r>
        <w:rPr>
          <w:rFonts w:asciiTheme="majorHAnsi" w:hAnsiTheme="majorHAnsi"/>
        </w:rPr>
        <w:t>Lisans eğitiminin, Karabük Üniversitesi Türk Dili ve Edebiyatı Anabilim Dalının öğretim programlarıyla uygunluğu</w:t>
      </w:r>
    </w:p>
    <w:p w14:paraId="700C7738" w14:textId="26F8DA4F" w:rsidR="003B64AA" w:rsidRPr="00616DAC" w:rsidRDefault="00421D5B" w:rsidP="00F65468">
      <w:pPr>
        <w:pStyle w:val="GvdeMetni"/>
        <w:numPr>
          <w:ilvl w:val="0"/>
          <w:numId w:val="4"/>
        </w:numPr>
        <w:spacing w:after="120" w:line="300" w:lineRule="exact"/>
        <w:ind w:right="236"/>
        <w:jc w:val="both"/>
        <w:rPr>
          <w:rFonts w:asciiTheme="majorHAnsi" w:hAnsiTheme="majorHAnsi"/>
        </w:rPr>
      </w:pPr>
      <w:r>
        <w:rPr>
          <w:rFonts w:asciiTheme="majorHAnsi" w:hAnsiTheme="majorHAnsi"/>
        </w:rPr>
        <w:t>Adayın akademik eğilimi, çalışma disiplini</w:t>
      </w:r>
    </w:p>
    <w:sectPr w:rsidR="003B64AA" w:rsidRPr="00616DAC">
      <w:pgSz w:w="11910" w:h="16840"/>
      <w:pgMar w:top="680" w:right="1300" w:bottom="280" w:left="1300" w:header="708" w:footer="708" w:gutter="0"/>
      <w:pgBorders w:offsetFrom="page">
        <w:top w:val="single" w:sz="18" w:space="24" w:color="000000"/>
        <w:left w:val="single" w:sz="18" w:space="24" w:color="000000"/>
        <w:bottom w:val="single" w:sz="18" w:space="24" w:color="000000"/>
        <w:right w:val="single" w:sz="18" w:space="24" w:color="000000"/>
      </w:pgBorders>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3AB1D0" w14:textId="77777777" w:rsidR="000A64F8" w:rsidRDefault="000A64F8" w:rsidP="00616DAC">
      <w:r>
        <w:separator/>
      </w:r>
    </w:p>
  </w:endnote>
  <w:endnote w:type="continuationSeparator" w:id="0">
    <w:p w14:paraId="7BEA8777" w14:textId="77777777" w:rsidR="000A64F8" w:rsidRDefault="000A64F8" w:rsidP="00616D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1F5D06" w14:textId="77777777" w:rsidR="000A64F8" w:rsidRDefault="000A64F8" w:rsidP="00616DAC">
      <w:r>
        <w:separator/>
      </w:r>
    </w:p>
  </w:footnote>
  <w:footnote w:type="continuationSeparator" w:id="0">
    <w:p w14:paraId="4B6A21B9" w14:textId="77777777" w:rsidR="000A64F8" w:rsidRDefault="000A64F8" w:rsidP="00616D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91048"/>
    <w:multiLevelType w:val="multilevel"/>
    <w:tmpl w:val="1D04ABE8"/>
    <w:lvl w:ilvl="0">
      <w:start w:val="1"/>
      <w:numFmt w:val="decimal"/>
      <w:lvlText w:val="%1."/>
      <w:lvlJc w:val="left"/>
      <w:pPr>
        <w:ind w:left="399" w:hanging="284"/>
      </w:pPr>
      <w:rPr>
        <w:rFonts w:ascii="Times New Roman" w:eastAsia="Times New Roman" w:hAnsi="Times New Roman" w:cs="Times New Roman" w:hint="default"/>
        <w:b/>
        <w:bCs/>
        <w:i w:val="0"/>
        <w:iCs w:val="0"/>
        <w:spacing w:val="0"/>
        <w:w w:val="100"/>
        <w:sz w:val="24"/>
        <w:szCs w:val="24"/>
        <w:lang w:val="tr-TR" w:eastAsia="en-US" w:bidi="ar-SA"/>
      </w:rPr>
    </w:lvl>
    <w:lvl w:ilvl="1">
      <w:start w:val="1"/>
      <w:numFmt w:val="decimal"/>
      <w:lvlText w:val="%1.%2."/>
      <w:lvlJc w:val="left"/>
      <w:pPr>
        <w:ind w:left="968" w:hanging="569"/>
      </w:pPr>
      <w:rPr>
        <w:rFonts w:ascii="Times New Roman" w:eastAsia="Times New Roman" w:hAnsi="Times New Roman" w:cs="Times New Roman" w:hint="default"/>
        <w:b/>
        <w:bCs/>
        <w:i w:val="0"/>
        <w:iCs w:val="0"/>
        <w:spacing w:val="0"/>
        <w:w w:val="100"/>
        <w:sz w:val="24"/>
        <w:szCs w:val="24"/>
        <w:lang w:val="tr-TR" w:eastAsia="en-US" w:bidi="ar-SA"/>
      </w:rPr>
    </w:lvl>
    <w:lvl w:ilvl="2">
      <w:numFmt w:val="bullet"/>
      <w:lvlText w:val="•"/>
      <w:lvlJc w:val="left"/>
      <w:pPr>
        <w:ind w:left="1887" w:hanging="569"/>
      </w:pPr>
      <w:rPr>
        <w:rFonts w:hint="default"/>
        <w:lang w:val="tr-TR" w:eastAsia="en-US" w:bidi="ar-SA"/>
      </w:rPr>
    </w:lvl>
    <w:lvl w:ilvl="3">
      <w:numFmt w:val="bullet"/>
      <w:lvlText w:val="•"/>
      <w:lvlJc w:val="left"/>
      <w:pPr>
        <w:ind w:left="2814" w:hanging="569"/>
      </w:pPr>
      <w:rPr>
        <w:rFonts w:hint="default"/>
        <w:lang w:val="tr-TR" w:eastAsia="en-US" w:bidi="ar-SA"/>
      </w:rPr>
    </w:lvl>
    <w:lvl w:ilvl="4">
      <w:numFmt w:val="bullet"/>
      <w:lvlText w:val="•"/>
      <w:lvlJc w:val="left"/>
      <w:pPr>
        <w:ind w:left="3742" w:hanging="569"/>
      </w:pPr>
      <w:rPr>
        <w:rFonts w:hint="default"/>
        <w:lang w:val="tr-TR" w:eastAsia="en-US" w:bidi="ar-SA"/>
      </w:rPr>
    </w:lvl>
    <w:lvl w:ilvl="5">
      <w:numFmt w:val="bullet"/>
      <w:lvlText w:val="•"/>
      <w:lvlJc w:val="left"/>
      <w:pPr>
        <w:ind w:left="4669" w:hanging="569"/>
      </w:pPr>
      <w:rPr>
        <w:rFonts w:hint="default"/>
        <w:lang w:val="tr-TR" w:eastAsia="en-US" w:bidi="ar-SA"/>
      </w:rPr>
    </w:lvl>
    <w:lvl w:ilvl="6">
      <w:numFmt w:val="bullet"/>
      <w:lvlText w:val="•"/>
      <w:lvlJc w:val="left"/>
      <w:pPr>
        <w:ind w:left="5596" w:hanging="569"/>
      </w:pPr>
      <w:rPr>
        <w:rFonts w:hint="default"/>
        <w:lang w:val="tr-TR" w:eastAsia="en-US" w:bidi="ar-SA"/>
      </w:rPr>
    </w:lvl>
    <w:lvl w:ilvl="7">
      <w:numFmt w:val="bullet"/>
      <w:lvlText w:val="•"/>
      <w:lvlJc w:val="left"/>
      <w:pPr>
        <w:ind w:left="6524" w:hanging="569"/>
      </w:pPr>
      <w:rPr>
        <w:rFonts w:hint="default"/>
        <w:lang w:val="tr-TR" w:eastAsia="en-US" w:bidi="ar-SA"/>
      </w:rPr>
    </w:lvl>
    <w:lvl w:ilvl="8">
      <w:numFmt w:val="bullet"/>
      <w:lvlText w:val="•"/>
      <w:lvlJc w:val="left"/>
      <w:pPr>
        <w:ind w:left="7451" w:hanging="569"/>
      </w:pPr>
      <w:rPr>
        <w:rFonts w:hint="default"/>
        <w:lang w:val="tr-TR" w:eastAsia="en-US" w:bidi="ar-SA"/>
      </w:rPr>
    </w:lvl>
  </w:abstractNum>
  <w:abstractNum w:abstractNumId="1" w15:restartNumberingAfterBreak="0">
    <w:nsid w:val="16305B1F"/>
    <w:multiLevelType w:val="hybridMultilevel"/>
    <w:tmpl w:val="E996A9D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49DA0439"/>
    <w:multiLevelType w:val="multilevel"/>
    <w:tmpl w:val="6626253C"/>
    <w:lvl w:ilvl="0">
      <w:start w:val="1"/>
      <w:numFmt w:val="decimal"/>
      <w:lvlText w:val="%1."/>
      <w:lvlJc w:val="left"/>
      <w:pPr>
        <w:ind w:left="476" w:hanging="360"/>
      </w:pPr>
      <w:rPr>
        <w:rFonts w:ascii="Times New Roman" w:eastAsia="Times New Roman" w:hAnsi="Times New Roman" w:cs="Times New Roman" w:hint="default"/>
        <w:b/>
        <w:bCs/>
        <w:i w:val="0"/>
        <w:iCs w:val="0"/>
        <w:spacing w:val="0"/>
        <w:w w:val="100"/>
        <w:sz w:val="24"/>
        <w:szCs w:val="24"/>
        <w:lang w:val="tr-TR" w:eastAsia="en-US" w:bidi="ar-SA"/>
      </w:rPr>
    </w:lvl>
    <w:lvl w:ilvl="1">
      <w:start w:val="1"/>
      <w:numFmt w:val="decimal"/>
      <w:lvlText w:val="%1.%2"/>
      <w:lvlJc w:val="left"/>
      <w:pPr>
        <w:ind w:left="476" w:hanging="360"/>
      </w:pPr>
      <w:rPr>
        <w:rFonts w:ascii="Times New Roman" w:eastAsia="Times New Roman" w:hAnsi="Times New Roman" w:cs="Times New Roman" w:hint="default"/>
        <w:b/>
        <w:bCs/>
        <w:i w:val="0"/>
        <w:iCs w:val="0"/>
        <w:spacing w:val="0"/>
        <w:w w:val="100"/>
        <w:sz w:val="24"/>
        <w:szCs w:val="24"/>
        <w:lang w:val="tr-TR" w:eastAsia="en-US" w:bidi="ar-SA"/>
      </w:rPr>
    </w:lvl>
    <w:lvl w:ilvl="2">
      <w:numFmt w:val="bullet"/>
      <w:lvlText w:val="•"/>
      <w:lvlJc w:val="left"/>
      <w:pPr>
        <w:ind w:left="2245" w:hanging="360"/>
      </w:pPr>
      <w:rPr>
        <w:rFonts w:hint="default"/>
        <w:lang w:val="tr-TR" w:eastAsia="en-US" w:bidi="ar-SA"/>
      </w:rPr>
    </w:lvl>
    <w:lvl w:ilvl="3">
      <w:numFmt w:val="bullet"/>
      <w:lvlText w:val="•"/>
      <w:lvlJc w:val="left"/>
      <w:pPr>
        <w:ind w:left="3127" w:hanging="360"/>
      </w:pPr>
      <w:rPr>
        <w:rFonts w:hint="default"/>
        <w:lang w:val="tr-TR" w:eastAsia="en-US" w:bidi="ar-SA"/>
      </w:rPr>
    </w:lvl>
    <w:lvl w:ilvl="4">
      <w:numFmt w:val="bullet"/>
      <w:lvlText w:val="•"/>
      <w:lvlJc w:val="left"/>
      <w:pPr>
        <w:ind w:left="4010" w:hanging="360"/>
      </w:pPr>
      <w:rPr>
        <w:rFonts w:hint="default"/>
        <w:lang w:val="tr-TR" w:eastAsia="en-US" w:bidi="ar-SA"/>
      </w:rPr>
    </w:lvl>
    <w:lvl w:ilvl="5">
      <w:numFmt w:val="bullet"/>
      <w:lvlText w:val="•"/>
      <w:lvlJc w:val="left"/>
      <w:pPr>
        <w:ind w:left="4893" w:hanging="360"/>
      </w:pPr>
      <w:rPr>
        <w:rFonts w:hint="default"/>
        <w:lang w:val="tr-TR" w:eastAsia="en-US" w:bidi="ar-SA"/>
      </w:rPr>
    </w:lvl>
    <w:lvl w:ilvl="6">
      <w:numFmt w:val="bullet"/>
      <w:lvlText w:val="•"/>
      <w:lvlJc w:val="left"/>
      <w:pPr>
        <w:ind w:left="5775" w:hanging="360"/>
      </w:pPr>
      <w:rPr>
        <w:rFonts w:hint="default"/>
        <w:lang w:val="tr-TR" w:eastAsia="en-US" w:bidi="ar-SA"/>
      </w:rPr>
    </w:lvl>
    <w:lvl w:ilvl="7">
      <w:numFmt w:val="bullet"/>
      <w:lvlText w:val="•"/>
      <w:lvlJc w:val="left"/>
      <w:pPr>
        <w:ind w:left="6658" w:hanging="360"/>
      </w:pPr>
      <w:rPr>
        <w:rFonts w:hint="default"/>
        <w:lang w:val="tr-TR" w:eastAsia="en-US" w:bidi="ar-SA"/>
      </w:rPr>
    </w:lvl>
    <w:lvl w:ilvl="8">
      <w:numFmt w:val="bullet"/>
      <w:lvlText w:val="•"/>
      <w:lvlJc w:val="left"/>
      <w:pPr>
        <w:ind w:left="7541" w:hanging="360"/>
      </w:pPr>
      <w:rPr>
        <w:rFonts w:hint="default"/>
        <w:lang w:val="tr-TR" w:eastAsia="en-US" w:bidi="ar-SA"/>
      </w:rPr>
    </w:lvl>
  </w:abstractNum>
  <w:abstractNum w:abstractNumId="3" w15:restartNumberingAfterBreak="0">
    <w:nsid w:val="53FE0638"/>
    <w:multiLevelType w:val="multilevel"/>
    <w:tmpl w:val="C4FA28C6"/>
    <w:lvl w:ilvl="0">
      <w:start w:val="1"/>
      <w:numFmt w:val="decimal"/>
      <w:lvlText w:val="%1"/>
      <w:lvlJc w:val="left"/>
      <w:pPr>
        <w:ind w:left="536" w:hanging="420"/>
      </w:pPr>
      <w:rPr>
        <w:rFonts w:hint="default"/>
        <w:lang w:val="tr-TR" w:eastAsia="en-US" w:bidi="ar-SA"/>
      </w:rPr>
    </w:lvl>
    <w:lvl w:ilvl="1">
      <w:start w:val="2"/>
      <w:numFmt w:val="decimal"/>
      <w:lvlText w:val="%1.%2."/>
      <w:lvlJc w:val="left"/>
      <w:pPr>
        <w:ind w:left="536" w:hanging="420"/>
      </w:pPr>
      <w:rPr>
        <w:rFonts w:ascii="Times New Roman" w:eastAsia="Times New Roman" w:hAnsi="Times New Roman" w:cs="Times New Roman" w:hint="default"/>
        <w:b/>
        <w:bCs/>
        <w:i w:val="0"/>
        <w:iCs w:val="0"/>
        <w:spacing w:val="0"/>
        <w:w w:val="100"/>
        <w:sz w:val="24"/>
        <w:szCs w:val="24"/>
        <w:lang w:val="tr-TR" w:eastAsia="en-US" w:bidi="ar-SA"/>
      </w:rPr>
    </w:lvl>
    <w:lvl w:ilvl="2">
      <w:numFmt w:val="bullet"/>
      <w:lvlText w:val="●"/>
      <w:lvlJc w:val="left"/>
      <w:pPr>
        <w:ind w:left="399" w:hanging="284"/>
      </w:pPr>
      <w:rPr>
        <w:rFonts w:ascii="Arial" w:eastAsia="Arial" w:hAnsi="Arial" w:cs="Arial" w:hint="default"/>
        <w:b w:val="0"/>
        <w:bCs w:val="0"/>
        <w:i w:val="0"/>
        <w:iCs w:val="0"/>
        <w:spacing w:val="0"/>
        <w:w w:val="100"/>
        <w:sz w:val="24"/>
        <w:szCs w:val="24"/>
        <w:lang w:val="tr-TR" w:eastAsia="en-US" w:bidi="ar-SA"/>
      </w:rPr>
    </w:lvl>
    <w:lvl w:ilvl="3">
      <w:numFmt w:val="bullet"/>
      <w:lvlText w:val="●"/>
      <w:lvlJc w:val="left"/>
      <w:pPr>
        <w:ind w:left="968" w:hanging="281"/>
      </w:pPr>
      <w:rPr>
        <w:rFonts w:ascii="Arial" w:eastAsia="Arial" w:hAnsi="Arial" w:cs="Arial" w:hint="default"/>
        <w:b w:val="0"/>
        <w:bCs w:val="0"/>
        <w:i w:val="0"/>
        <w:iCs w:val="0"/>
        <w:spacing w:val="0"/>
        <w:w w:val="100"/>
        <w:sz w:val="24"/>
        <w:szCs w:val="24"/>
        <w:lang w:val="tr-TR" w:eastAsia="en-US" w:bidi="ar-SA"/>
      </w:rPr>
    </w:lvl>
    <w:lvl w:ilvl="4">
      <w:numFmt w:val="bullet"/>
      <w:lvlText w:val="•"/>
      <w:lvlJc w:val="left"/>
      <w:pPr>
        <w:ind w:left="3046" w:hanging="281"/>
      </w:pPr>
      <w:rPr>
        <w:rFonts w:hint="default"/>
        <w:lang w:val="tr-TR" w:eastAsia="en-US" w:bidi="ar-SA"/>
      </w:rPr>
    </w:lvl>
    <w:lvl w:ilvl="5">
      <w:numFmt w:val="bullet"/>
      <w:lvlText w:val="•"/>
      <w:lvlJc w:val="left"/>
      <w:pPr>
        <w:ind w:left="4089" w:hanging="281"/>
      </w:pPr>
      <w:rPr>
        <w:rFonts w:hint="default"/>
        <w:lang w:val="tr-TR" w:eastAsia="en-US" w:bidi="ar-SA"/>
      </w:rPr>
    </w:lvl>
    <w:lvl w:ilvl="6">
      <w:numFmt w:val="bullet"/>
      <w:lvlText w:val="•"/>
      <w:lvlJc w:val="left"/>
      <w:pPr>
        <w:ind w:left="5133" w:hanging="281"/>
      </w:pPr>
      <w:rPr>
        <w:rFonts w:hint="default"/>
        <w:lang w:val="tr-TR" w:eastAsia="en-US" w:bidi="ar-SA"/>
      </w:rPr>
    </w:lvl>
    <w:lvl w:ilvl="7">
      <w:numFmt w:val="bullet"/>
      <w:lvlText w:val="•"/>
      <w:lvlJc w:val="left"/>
      <w:pPr>
        <w:ind w:left="6176" w:hanging="281"/>
      </w:pPr>
      <w:rPr>
        <w:rFonts w:hint="default"/>
        <w:lang w:val="tr-TR" w:eastAsia="en-US" w:bidi="ar-SA"/>
      </w:rPr>
    </w:lvl>
    <w:lvl w:ilvl="8">
      <w:numFmt w:val="bullet"/>
      <w:lvlText w:val="•"/>
      <w:lvlJc w:val="left"/>
      <w:pPr>
        <w:ind w:left="7219" w:hanging="281"/>
      </w:pPr>
      <w:rPr>
        <w:rFonts w:hint="default"/>
        <w:lang w:val="tr-TR" w:eastAsia="en-US" w:bidi="ar-SA"/>
      </w:rPr>
    </w:lvl>
  </w:abstractNum>
  <w:num w:numId="1" w16cid:durableId="639460930">
    <w:abstractNumId w:val="3"/>
  </w:num>
  <w:num w:numId="2" w16cid:durableId="1609654606">
    <w:abstractNumId w:val="2"/>
  </w:num>
  <w:num w:numId="3" w16cid:durableId="1149175750">
    <w:abstractNumId w:val="0"/>
  </w:num>
  <w:num w:numId="4" w16cid:durableId="18114325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4AA"/>
    <w:rsid w:val="00005478"/>
    <w:rsid w:val="000A64F8"/>
    <w:rsid w:val="003B64AA"/>
    <w:rsid w:val="00421D5B"/>
    <w:rsid w:val="00616DAC"/>
    <w:rsid w:val="008A11DD"/>
    <w:rsid w:val="00CA6B25"/>
    <w:rsid w:val="00F40B56"/>
    <w:rsid w:val="00F6546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4:docId w14:val="47086BBC"/>
  <w15:docId w15:val="{8B05F72D-F20E-9A40-919A-08A4BB23D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ListeParagraf">
    <w:name w:val="List Paragraph"/>
    <w:basedOn w:val="Normal"/>
    <w:uiPriority w:val="1"/>
    <w:qFormat/>
    <w:pPr>
      <w:spacing w:before="120"/>
      <w:ind w:left="399" w:hanging="360"/>
    </w:pPr>
  </w:style>
  <w:style w:type="paragraph" w:customStyle="1" w:styleId="TableParagraph">
    <w:name w:val="Table Paragraph"/>
    <w:basedOn w:val="Normal"/>
    <w:uiPriority w:val="1"/>
    <w:qFormat/>
    <w:pPr>
      <w:spacing w:before="113"/>
    </w:pPr>
  </w:style>
  <w:style w:type="character" w:styleId="Kpr">
    <w:name w:val="Hyperlink"/>
    <w:basedOn w:val="VarsaylanParagrafYazTipi"/>
    <w:uiPriority w:val="99"/>
    <w:unhideWhenUsed/>
    <w:rsid w:val="00421D5B"/>
    <w:rPr>
      <w:color w:val="0000FF" w:themeColor="hyperlink"/>
      <w:u w:val="single"/>
    </w:rPr>
  </w:style>
  <w:style w:type="character" w:styleId="zmlenmeyenBahsetme">
    <w:name w:val="Unresolved Mention"/>
    <w:basedOn w:val="VarsaylanParagrafYazTipi"/>
    <w:uiPriority w:val="99"/>
    <w:semiHidden/>
    <w:unhideWhenUsed/>
    <w:rsid w:val="00421D5B"/>
    <w:rPr>
      <w:color w:val="605E5C"/>
      <w:shd w:val="clear" w:color="auto" w:fill="E1DFDD"/>
    </w:rPr>
  </w:style>
  <w:style w:type="paragraph" w:styleId="DipnotMetni">
    <w:name w:val="footnote text"/>
    <w:basedOn w:val="Normal"/>
    <w:link w:val="DipnotMetniChar"/>
    <w:uiPriority w:val="99"/>
    <w:semiHidden/>
    <w:unhideWhenUsed/>
    <w:rsid w:val="00616DAC"/>
    <w:rPr>
      <w:sz w:val="20"/>
      <w:szCs w:val="20"/>
    </w:rPr>
  </w:style>
  <w:style w:type="character" w:customStyle="1" w:styleId="DipnotMetniChar">
    <w:name w:val="Dipnot Metni Char"/>
    <w:basedOn w:val="VarsaylanParagrafYazTipi"/>
    <w:link w:val="DipnotMetni"/>
    <w:uiPriority w:val="99"/>
    <w:semiHidden/>
    <w:rsid w:val="00616DAC"/>
    <w:rPr>
      <w:rFonts w:ascii="Times New Roman" w:eastAsia="Times New Roman" w:hAnsi="Times New Roman" w:cs="Times New Roman"/>
      <w:sz w:val="20"/>
      <w:szCs w:val="20"/>
      <w:lang w:val="tr-TR"/>
    </w:rPr>
  </w:style>
  <w:style w:type="character" w:styleId="DipnotBavurusu">
    <w:name w:val="footnote reference"/>
    <w:basedOn w:val="VarsaylanParagrafYazTipi"/>
    <w:uiPriority w:val="99"/>
    <w:semiHidden/>
    <w:unhideWhenUsed/>
    <w:rsid w:val="00616DAC"/>
    <w:rPr>
      <w:vertAlign w:val="superscript"/>
    </w:rPr>
  </w:style>
  <w:style w:type="table" w:styleId="DzTablo1">
    <w:name w:val="Plain Table 1"/>
    <w:basedOn w:val="NormalTablo"/>
    <w:uiPriority w:val="41"/>
    <w:rsid w:val="00005478"/>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oKlavuzu">
    <w:name w:val="Table Grid"/>
    <w:basedOn w:val="NormalTablo"/>
    <w:uiPriority w:val="39"/>
    <w:rsid w:val="000054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isansustu.karabuk.edu.tr/index.asp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debiyat.karabuk.edu.tr/turkdiliveedebiyati" TargetMode="External"/><Relationship Id="rId5" Type="http://schemas.openxmlformats.org/officeDocument/2006/relationships/webSettings" Target="webSettings.xml"/><Relationship Id="rId10" Type="http://schemas.openxmlformats.org/officeDocument/2006/relationships/hyperlink" Target="https://lisansustu.karabuk.edu.tr/index.aspx" TargetMode="External"/><Relationship Id="rId4" Type="http://schemas.openxmlformats.org/officeDocument/2006/relationships/settings" Target="settings.xml"/><Relationship Id="rId9" Type="http://schemas.openxmlformats.org/officeDocument/2006/relationships/hyperlink" Target="https://lisansustu.karabuk.edu.tr/yuklenen/dosyalar/126102202094305.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8A92F5-47EA-BB48-9DF0-BD7DB61F7F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5</Pages>
  <Words>895</Words>
  <Characters>5104</Characters>
  <Application>Microsoft Office Word</Application>
  <DocSecurity>0</DocSecurity>
  <Lines>42</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6</cp:revision>
  <dcterms:created xsi:type="dcterms:W3CDTF">2023-10-18T10:50:00Z</dcterms:created>
  <dcterms:modified xsi:type="dcterms:W3CDTF">2023-10-24T09:22:00Z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2023-08-08T00:00:00Z</vt:filetime>
  </property>
  <property fmtid="{D5CDD505-2E9C-101B-9397-08002B2CF9AE}" pid="3" name="Creator">
    <vt:lpwstr>Microsoft® Word 2016</vt:lpwstr>
  </property>
  <property fmtid="{D5CDD505-2E9C-101B-9397-08002B2CF9AE}" pid="4" name="LastSaved">
    <vt:filetime>2023-10-18T00:00:00Z</vt:filetime>
  </property>
  <property fmtid="{D5CDD505-2E9C-101B-9397-08002B2CF9AE}" pid="5" name="Producer">
    <vt:lpwstr>Microsoft® Word 2016</vt:lpwstr>
  </property>
</Properties>
</file>